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5933" w14:textId="77777777" w:rsidR="004B4B95" w:rsidRDefault="004B4B95" w:rsidP="004B4B95">
      <w:pPr>
        <w:spacing w:after="0" w:line="259" w:lineRule="auto"/>
        <w:ind w:left="184"/>
        <w:jc w:val="center"/>
      </w:pPr>
      <w:r>
        <w:rPr>
          <w:b/>
          <w:sz w:val="28"/>
        </w:rPr>
        <w:t xml:space="preserve">Quenington Parish Council </w:t>
      </w:r>
    </w:p>
    <w:p w14:paraId="0A98B4F3" w14:textId="77777777" w:rsidR="004B4B95" w:rsidRDefault="004B4B95" w:rsidP="004B4B95">
      <w:pPr>
        <w:spacing w:after="92" w:line="259" w:lineRule="auto"/>
        <w:ind w:left="230" w:firstLine="0"/>
        <w:jc w:val="center"/>
      </w:pPr>
      <w:r>
        <w:rPr>
          <w:b/>
          <w:sz w:val="28"/>
        </w:rPr>
        <w:t xml:space="preserve"> </w:t>
      </w:r>
    </w:p>
    <w:p w14:paraId="1F628354" w14:textId="77777777" w:rsidR="004B4B95" w:rsidRDefault="004B4B95" w:rsidP="004B4B95">
      <w:pPr>
        <w:spacing w:after="52" w:line="259" w:lineRule="auto"/>
        <w:ind w:left="184" w:right="1"/>
        <w:jc w:val="center"/>
      </w:pPr>
      <w:r>
        <w:rPr>
          <w:b/>
          <w:sz w:val="28"/>
        </w:rPr>
        <w:t xml:space="preserve">Notice of conclusion of audit </w:t>
      </w:r>
    </w:p>
    <w:p w14:paraId="2154F812" w14:textId="77777777" w:rsidR="004B4B95" w:rsidRDefault="004B4B95" w:rsidP="004B4B95">
      <w:pPr>
        <w:spacing w:after="76" w:line="259" w:lineRule="auto"/>
        <w:ind w:left="175" w:firstLine="0"/>
        <w:jc w:val="center"/>
      </w:pPr>
      <w:r>
        <w:rPr>
          <w:b/>
          <w:sz w:val="24"/>
        </w:rPr>
        <w:t xml:space="preserve">Annual Governance &amp; Accountability Return for the year ended 31 March 2025 </w:t>
      </w:r>
    </w:p>
    <w:p w14:paraId="53BD9A1D" w14:textId="77777777" w:rsidR="004B4B95" w:rsidRDefault="004B4B95" w:rsidP="004B4B95">
      <w:pPr>
        <w:spacing w:after="0" w:line="259" w:lineRule="auto"/>
        <w:ind w:left="692" w:firstLine="0"/>
      </w:pPr>
      <w:r>
        <w:rPr>
          <w:b/>
          <w:sz w:val="22"/>
        </w:rPr>
        <w:t xml:space="preserve"> </w:t>
      </w:r>
    </w:p>
    <w:p w14:paraId="2BCE20A1" w14:textId="77777777" w:rsidR="004B4B95" w:rsidRDefault="004B4B95" w:rsidP="004B4B95">
      <w:pPr>
        <w:spacing w:after="0" w:line="259" w:lineRule="auto"/>
        <w:ind w:left="183"/>
        <w:jc w:val="center"/>
      </w:pPr>
      <w:r>
        <w:rPr>
          <w:sz w:val="22"/>
        </w:rPr>
        <w:t xml:space="preserve">Sections 20(2) and 25 of the Local Audit and Accountability Act 2014 </w:t>
      </w:r>
    </w:p>
    <w:p w14:paraId="1DC68F04" w14:textId="77777777" w:rsidR="004B4B95" w:rsidRDefault="004B4B95" w:rsidP="004B4B95">
      <w:pPr>
        <w:spacing w:after="0" w:line="259" w:lineRule="auto"/>
        <w:ind w:left="218" w:firstLine="0"/>
        <w:jc w:val="center"/>
      </w:pPr>
      <w:r>
        <w:rPr>
          <w:sz w:val="22"/>
        </w:rPr>
        <w:t xml:space="preserve"> </w:t>
      </w:r>
    </w:p>
    <w:p w14:paraId="65694DB7" w14:textId="77777777" w:rsidR="004B4B95" w:rsidRDefault="004B4B95" w:rsidP="004B4B95">
      <w:pPr>
        <w:spacing w:after="0" w:line="259" w:lineRule="auto"/>
        <w:ind w:left="183"/>
        <w:jc w:val="center"/>
      </w:pPr>
      <w:r>
        <w:rPr>
          <w:sz w:val="22"/>
        </w:rPr>
        <w:t xml:space="preserve">Section 16 of the Accounts and Audit Regulations 2015 (SI 2015/234) </w:t>
      </w:r>
    </w:p>
    <w:p w14:paraId="13D74757" w14:textId="77777777" w:rsidR="004B4B95" w:rsidRDefault="004B4B95" w:rsidP="004B4B95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11512" w:type="dxa"/>
        <w:tblInd w:w="-147" w:type="dxa"/>
        <w:tblCellMar>
          <w:right w:w="119" w:type="dxa"/>
        </w:tblCellMar>
        <w:tblLook w:val="04A0" w:firstRow="1" w:lastRow="0" w:firstColumn="1" w:lastColumn="0" w:noHBand="0" w:noVBand="1"/>
      </w:tblPr>
      <w:tblGrid>
        <w:gridCol w:w="674"/>
        <w:gridCol w:w="6797"/>
        <w:gridCol w:w="2736"/>
        <w:gridCol w:w="1305"/>
      </w:tblGrid>
      <w:tr w:rsidR="004B4B95" w14:paraId="7603031F" w14:textId="4F936464" w:rsidTr="00C5741E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4D890A0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31108F" w14:textId="77777777" w:rsidR="004B4B95" w:rsidRDefault="004B4B95" w:rsidP="008E40F7">
            <w:pPr>
              <w:spacing w:after="160" w:line="259" w:lineRule="auto"/>
              <w:ind w:left="0" w:firstLine="0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50DE6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F2B37" w14:textId="77777777" w:rsidR="004B4B95" w:rsidRDefault="004B4B95" w:rsidP="008E40F7">
            <w:pPr>
              <w:spacing w:after="0" w:line="259" w:lineRule="auto"/>
              <w:ind w:left="107" w:firstLine="0"/>
              <w:rPr>
                <w:sz w:val="14"/>
              </w:rPr>
            </w:pPr>
          </w:p>
        </w:tc>
      </w:tr>
      <w:tr w:rsidR="004B4B95" w14:paraId="124820AE" w14:textId="2FF0C2F1" w:rsidTr="00C5741E">
        <w:trPr>
          <w:trHeight w:val="170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BC2E8" w14:textId="77777777" w:rsidR="004B4B95" w:rsidRDefault="004B4B95" w:rsidP="008E40F7">
            <w:pPr>
              <w:spacing w:after="457" w:line="259" w:lineRule="auto"/>
              <w:ind w:left="114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2E9127DB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2D3DA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 xml:space="preserve">The audit of accounts for </w:t>
            </w:r>
            <w:r>
              <w:rPr>
                <w:b/>
              </w:rPr>
              <w:t>Quenington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2025 has been completed and the accounts have been published. 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761D20" w14:textId="77777777" w:rsidR="004B4B95" w:rsidRDefault="004B4B95" w:rsidP="008E40F7">
            <w:pPr>
              <w:spacing w:after="0" w:line="259" w:lineRule="auto"/>
              <w:ind w:left="83" w:firstLine="24"/>
            </w:pP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3554B" w14:textId="77777777" w:rsidR="004B4B95" w:rsidRDefault="004B4B95" w:rsidP="008E40F7">
            <w:pPr>
              <w:spacing w:after="0" w:line="259" w:lineRule="auto"/>
              <w:ind w:left="83" w:firstLine="24"/>
              <w:rPr>
                <w:sz w:val="14"/>
              </w:rPr>
            </w:pPr>
          </w:p>
        </w:tc>
      </w:tr>
      <w:tr w:rsidR="004B4B95" w14:paraId="06BC32D4" w14:textId="621812F3" w:rsidTr="00C5741E">
        <w:trPr>
          <w:trHeight w:val="116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1A74B2" w14:textId="77777777" w:rsidR="004B4B95" w:rsidRDefault="004B4B95" w:rsidP="008E40F7">
            <w:pPr>
              <w:spacing w:after="0" w:line="259" w:lineRule="auto"/>
              <w:ind w:left="114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BC76D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r>
              <w:rPr>
                <w:b/>
              </w:rPr>
              <w:t xml:space="preserve">Quenington Parish Council </w:t>
            </w:r>
            <w:r>
              <w:t xml:space="preserve">on application to: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E76B1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BD037" w14:textId="77777777" w:rsidR="004B4B95" w:rsidRDefault="004B4B95" w:rsidP="008E40F7">
            <w:pPr>
              <w:spacing w:after="0" w:line="259" w:lineRule="auto"/>
              <w:ind w:left="107" w:firstLine="0"/>
              <w:rPr>
                <w:sz w:val="14"/>
              </w:rPr>
            </w:pPr>
          </w:p>
        </w:tc>
      </w:tr>
      <w:tr w:rsidR="004B4B95" w14:paraId="643F9F83" w14:textId="495277DD" w:rsidTr="00C5741E">
        <w:trPr>
          <w:trHeight w:val="127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F6B046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1ED575A7" w14:textId="77777777" w:rsidR="004B4B95" w:rsidRDefault="004B4B95" w:rsidP="008E40F7">
            <w:pPr>
              <w:spacing w:after="0" w:line="259" w:lineRule="auto"/>
              <w:ind w:left="177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0F43D5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>Rita Walsh, Clerk and RFO</w:t>
            </w:r>
          </w:p>
          <w:p w14:paraId="2AAA3D1D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>Quenington Parish Council, Village Hall, Quenington, GL75BS</w:t>
            </w:r>
          </w:p>
          <w:p w14:paraId="5FF74964" w14:textId="77777777" w:rsidR="004B4B95" w:rsidRDefault="004B4B95" w:rsidP="008E40F7">
            <w:pPr>
              <w:spacing w:after="0" w:line="259" w:lineRule="auto"/>
              <w:ind w:left="0" w:firstLine="0"/>
            </w:pPr>
            <w:proofErr w:type="gramStart"/>
            <w:r>
              <w:t>Email :</w:t>
            </w:r>
            <w:proofErr w:type="gramEnd"/>
            <w:r>
              <w:t xml:space="preserve"> queningtonpc@gmail.com</w:t>
            </w:r>
          </w:p>
          <w:p w14:paraId="2CC76296" w14:textId="77777777" w:rsidR="004B4B95" w:rsidRDefault="004B4B95" w:rsidP="008E40F7">
            <w:pPr>
              <w:spacing w:after="0" w:line="259" w:lineRule="auto"/>
              <w:ind w:left="0" w:firstLine="0"/>
            </w:pPr>
          </w:p>
          <w:p w14:paraId="781DE57D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9D3D0" w14:textId="77777777" w:rsidR="004B4B95" w:rsidRDefault="004B4B95" w:rsidP="008E40F7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Insert the name, </w:t>
            </w:r>
            <w:proofErr w:type="gramStart"/>
            <w:r>
              <w:rPr>
                <w:sz w:val="14"/>
              </w:rPr>
              <w:t>position</w:t>
            </w:r>
            <w:proofErr w:type="gramEnd"/>
            <w:r>
              <w:rPr>
                <w:sz w:val="14"/>
              </w:rPr>
              <w:t xml:space="preserve"> and address of the person to whom local government electors should apply to inspect the AGAR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D3585" w14:textId="77777777" w:rsidR="004B4B95" w:rsidRDefault="004B4B95" w:rsidP="008E40F7">
            <w:pPr>
              <w:spacing w:after="0" w:line="259" w:lineRule="auto"/>
              <w:ind w:left="356" w:hanging="249"/>
              <w:rPr>
                <w:sz w:val="14"/>
              </w:rPr>
            </w:pPr>
          </w:p>
        </w:tc>
      </w:tr>
      <w:tr w:rsidR="004B4B95" w14:paraId="0D7DAA59" w14:textId="1E100175" w:rsidTr="00C5741E">
        <w:trPr>
          <w:trHeight w:val="998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D75355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1AA4CF8E" w14:textId="77777777" w:rsidR="004B4B95" w:rsidRDefault="004B4B95" w:rsidP="008E40F7">
            <w:pPr>
              <w:spacing w:after="0" w:line="259" w:lineRule="auto"/>
              <w:ind w:left="182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B2ED0" w14:textId="77777777" w:rsidR="004B4B95" w:rsidRDefault="004B4B95" w:rsidP="008E40F7">
            <w:pPr>
              <w:spacing w:after="0" w:line="259" w:lineRule="auto"/>
              <w:ind w:left="0" w:firstLine="0"/>
            </w:pPr>
            <w:r>
              <w:t xml:space="preserve">By appointment with the Clerk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FAC32" w14:textId="77777777" w:rsidR="004B4B95" w:rsidRDefault="004B4B95" w:rsidP="008E40F7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AB69" w14:textId="77777777" w:rsidR="004B4B95" w:rsidRDefault="004B4B95" w:rsidP="008E40F7">
            <w:pPr>
              <w:spacing w:after="0" w:line="259" w:lineRule="auto"/>
              <w:ind w:left="356" w:hanging="249"/>
              <w:rPr>
                <w:sz w:val="14"/>
              </w:rPr>
            </w:pPr>
          </w:p>
        </w:tc>
      </w:tr>
      <w:tr w:rsidR="004B4B95" w14:paraId="5E1EA5F3" w14:textId="774E6261" w:rsidTr="00C5741E">
        <w:trPr>
          <w:trHeight w:val="106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FCC3F1" w14:textId="77777777" w:rsidR="004B4B95" w:rsidRDefault="004B4B95" w:rsidP="008E40F7">
            <w:pPr>
              <w:spacing w:after="10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03F5C374" w14:textId="77777777" w:rsidR="004B4B95" w:rsidRDefault="004B4B95" w:rsidP="008E40F7">
            <w:pPr>
              <w:spacing w:after="0" w:line="259" w:lineRule="auto"/>
              <w:ind w:left="114" w:firstLine="0"/>
            </w:pPr>
            <w:r>
              <w:t xml:space="preserve">3. 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57F6E3" w14:textId="4A9DB1D5" w:rsidR="004B4B95" w:rsidRDefault="004B4B95" w:rsidP="008E40F7">
            <w:pPr>
              <w:spacing w:after="0" w:line="259" w:lineRule="auto"/>
              <w:ind w:left="0" w:firstLine="0"/>
            </w:pPr>
            <w:r>
              <w:t>Copies will be provided to any local government elector of the area on payment of £</w:t>
            </w:r>
            <w:r w:rsidR="004E5C66">
              <w:t>15</w:t>
            </w:r>
            <w:r>
              <w:t xml:space="preserve"> for each copy of the Annual Governance &amp; Accountability Return.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70959" w14:textId="77777777" w:rsidR="004B4B95" w:rsidRDefault="004B4B95" w:rsidP="008E40F7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1258B" w14:textId="77777777" w:rsidR="004B4B95" w:rsidRDefault="004B4B95" w:rsidP="008E40F7">
            <w:pPr>
              <w:spacing w:after="0" w:line="259" w:lineRule="auto"/>
              <w:ind w:left="356" w:hanging="249"/>
              <w:jc w:val="both"/>
              <w:rPr>
                <w:sz w:val="14"/>
              </w:rPr>
            </w:pPr>
          </w:p>
        </w:tc>
      </w:tr>
      <w:tr w:rsidR="004B4B95" w14:paraId="56D37171" w14:textId="7045645F" w:rsidTr="00C5741E">
        <w:trPr>
          <w:trHeight w:val="728"/>
        </w:trPr>
        <w:tc>
          <w:tcPr>
            <w:tcW w:w="74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1369D" w14:textId="77777777" w:rsidR="004B4B95" w:rsidRDefault="004B4B95" w:rsidP="008E40F7">
            <w:pPr>
              <w:spacing w:after="19" w:line="259" w:lineRule="auto"/>
              <w:ind w:left="107" w:firstLine="0"/>
            </w:pPr>
            <w:r>
              <w:t xml:space="preserve"> </w:t>
            </w:r>
          </w:p>
          <w:p w14:paraId="6D290EFB" w14:textId="77777777" w:rsidR="004B4B95" w:rsidRDefault="004B4B95" w:rsidP="008E40F7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>Announcement made by: (d</w:t>
            </w:r>
            <w:proofErr w:type="gramStart"/>
            <w:r>
              <w:t>)  Rita</w:t>
            </w:r>
            <w:proofErr w:type="gramEnd"/>
            <w:r>
              <w:t xml:space="preserve"> Walsh, Clerk and RFO</w:t>
            </w:r>
          </w:p>
          <w:p w14:paraId="5B30AD3E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72F950" w14:textId="77777777" w:rsidR="004B4B95" w:rsidRDefault="004B4B95" w:rsidP="008E40F7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8937D" w14:textId="77777777" w:rsidR="004B4B95" w:rsidRDefault="004B4B95" w:rsidP="008E40F7">
            <w:pPr>
              <w:spacing w:after="0" w:line="259" w:lineRule="auto"/>
              <w:ind w:left="356" w:hanging="249"/>
              <w:rPr>
                <w:sz w:val="14"/>
              </w:rPr>
            </w:pPr>
          </w:p>
        </w:tc>
      </w:tr>
      <w:tr w:rsidR="004B4B95" w14:paraId="58DCADEE" w14:textId="51E39ED3" w:rsidTr="00C5741E">
        <w:trPr>
          <w:trHeight w:val="869"/>
        </w:trPr>
        <w:tc>
          <w:tcPr>
            <w:tcW w:w="74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CDCD" w14:textId="77777777" w:rsidR="004B4B95" w:rsidRDefault="004B4B95" w:rsidP="008E40F7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>Date of announcement: (</w:t>
            </w:r>
            <w:proofErr w:type="gramStart"/>
            <w:r>
              <w:t>e)  21</w:t>
            </w:r>
            <w:proofErr w:type="gramEnd"/>
            <w:r w:rsidRPr="00A90C9D">
              <w:rPr>
                <w:vertAlign w:val="superscript"/>
              </w:rPr>
              <w:t>st</w:t>
            </w:r>
            <w:r>
              <w:t xml:space="preserve"> August 2025 </w:t>
            </w:r>
          </w:p>
          <w:p w14:paraId="74EAEB77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735824B2" w14:textId="77777777" w:rsidR="004B4B95" w:rsidRDefault="004B4B95" w:rsidP="008E40F7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B33B" w14:textId="77777777" w:rsidR="004B4B95" w:rsidRDefault="004B4B95" w:rsidP="008E40F7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57F" w14:textId="77777777" w:rsidR="004B4B95" w:rsidRDefault="004B4B95" w:rsidP="008E40F7">
            <w:pPr>
              <w:spacing w:after="0" w:line="259" w:lineRule="auto"/>
              <w:ind w:left="356" w:hanging="249"/>
              <w:rPr>
                <w:sz w:val="14"/>
              </w:rPr>
            </w:pPr>
          </w:p>
        </w:tc>
      </w:tr>
    </w:tbl>
    <w:p w14:paraId="250978F3" w14:textId="77777777" w:rsidR="004B4B95" w:rsidRDefault="004B4B95" w:rsidP="004B4B95">
      <w:pPr>
        <w:spacing w:after="3208" w:line="259" w:lineRule="auto"/>
        <w:ind w:left="692" w:firstLine="0"/>
      </w:pPr>
      <w:r>
        <w:rPr>
          <w:b/>
        </w:rPr>
        <w:t xml:space="preserve"> </w:t>
      </w:r>
    </w:p>
    <w:p w14:paraId="56A55392" w14:textId="77777777" w:rsidR="00F05248" w:rsidRDefault="00F05248"/>
    <w:sectPr w:rsidR="00F05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BE"/>
    <w:rsid w:val="001676E9"/>
    <w:rsid w:val="00434A71"/>
    <w:rsid w:val="004B4B95"/>
    <w:rsid w:val="004E5C66"/>
    <w:rsid w:val="007002A9"/>
    <w:rsid w:val="008323BE"/>
    <w:rsid w:val="00A0035A"/>
    <w:rsid w:val="00C5741E"/>
    <w:rsid w:val="00F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57A1"/>
  <w15:chartTrackingRefBased/>
  <w15:docId w15:val="{E8328CF9-63C5-46AF-A2D9-C2F78F1F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95"/>
    <w:pPr>
      <w:spacing w:after="5" w:line="249" w:lineRule="auto"/>
      <w:ind w:left="702" w:hanging="10"/>
    </w:pPr>
    <w:rPr>
      <w:rFonts w:ascii="Calibri" w:eastAsia="Calibri" w:hAnsi="Calibri" w:cs="Calibri"/>
      <w:color w:val="000000"/>
      <w:sz w:val="21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3BE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3BE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BE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BE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BE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BE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BE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BE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BE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BE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3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BE"/>
    <w:pPr>
      <w:numPr>
        <w:ilvl w:val="1"/>
      </w:numPr>
      <w:spacing w:after="160" w:line="259" w:lineRule="auto"/>
      <w:ind w:left="702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32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BE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32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B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32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B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B4B9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Quenington PC</dc:creator>
  <cp:keywords/>
  <dc:description/>
  <cp:lastModifiedBy>Quenington PC</cp:lastModifiedBy>
  <cp:revision>5</cp:revision>
  <cp:lastPrinted>2025-08-21T08:11:00Z</cp:lastPrinted>
  <dcterms:created xsi:type="dcterms:W3CDTF">2025-08-21T07:49:00Z</dcterms:created>
  <dcterms:modified xsi:type="dcterms:W3CDTF">2025-08-21T08:13:00Z</dcterms:modified>
</cp:coreProperties>
</file>