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00C5" w14:textId="52EDBDF7" w:rsidR="00C44CA0" w:rsidRDefault="00B9532C">
      <w:pPr>
        <w:jc w:val="center"/>
        <w:rPr>
          <w:rFonts w:ascii="Arial" w:eastAsia="Arial" w:hAnsi="Arial" w:cs="Arial"/>
          <w:b/>
          <w:color w:val="339966"/>
          <w:sz w:val="32"/>
          <w:szCs w:val="32"/>
        </w:rPr>
      </w:pPr>
      <w:r>
        <w:rPr>
          <w:rFonts w:ascii="Arial" w:eastAsia="Arial" w:hAnsi="Arial" w:cs="Arial"/>
          <w:b/>
          <w:color w:val="339966"/>
          <w:sz w:val="32"/>
          <w:szCs w:val="32"/>
        </w:rPr>
        <w:t xml:space="preserve"> QUENINGTON PARISH COUNCIL</w:t>
      </w:r>
    </w:p>
    <w:p w14:paraId="4B6200C6" w14:textId="77777777" w:rsidR="00C44CA0" w:rsidRDefault="0041439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MINUTES OF THE QUENINGTON PARISH COUNCIL MEETING HELD </w:t>
      </w:r>
    </w:p>
    <w:p w14:paraId="4B6200C7" w14:textId="7634AD92" w:rsidR="00C44CA0" w:rsidRDefault="0086050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FOLLOWING THE CONCLUSION OF </w:t>
      </w:r>
      <w:r w:rsidR="00C4144C">
        <w:rPr>
          <w:rFonts w:ascii="Arial" w:eastAsia="Arial" w:hAnsi="Arial" w:cs="Arial"/>
          <w:b/>
        </w:rPr>
        <w:t>THE</w:t>
      </w:r>
      <w:r w:rsidR="00D45EB2">
        <w:rPr>
          <w:rFonts w:ascii="Arial" w:eastAsia="Arial" w:hAnsi="Arial" w:cs="Arial"/>
          <w:b/>
        </w:rPr>
        <w:t xml:space="preserve"> A</w:t>
      </w:r>
      <w:r w:rsidR="00C4144C">
        <w:rPr>
          <w:rFonts w:ascii="Arial" w:eastAsia="Arial" w:hAnsi="Arial" w:cs="Arial"/>
          <w:b/>
        </w:rPr>
        <w:t>NNUAL</w:t>
      </w:r>
      <w:r w:rsidR="00D45EB2">
        <w:rPr>
          <w:rFonts w:ascii="Arial" w:eastAsia="Arial" w:hAnsi="Arial" w:cs="Arial"/>
          <w:b/>
        </w:rPr>
        <w:t xml:space="preserve"> </w:t>
      </w:r>
      <w:r w:rsidR="00C4144C">
        <w:rPr>
          <w:rFonts w:ascii="Arial" w:eastAsia="Arial" w:hAnsi="Arial" w:cs="Arial"/>
          <w:b/>
        </w:rPr>
        <w:t xml:space="preserve">MEETING OF THE PARISH COUNCIL </w:t>
      </w:r>
      <w:r w:rsidR="00414397">
        <w:rPr>
          <w:rFonts w:ascii="Arial" w:eastAsia="Arial" w:hAnsi="Arial" w:cs="Arial"/>
          <w:b/>
        </w:rPr>
        <w:t xml:space="preserve">ON </w:t>
      </w:r>
      <w:r w:rsidR="00197BD9">
        <w:rPr>
          <w:rFonts w:ascii="Arial" w:eastAsia="Arial" w:hAnsi="Arial" w:cs="Arial"/>
          <w:b/>
        </w:rPr>
        <w:t>8</w:t>
      </w:r>
      <w:r w:rsidR="00414397">
        <w:rPr>
          <w:rFonts w:ascii="Arial" w:eastAsia="Arial" w:hAnsi="Arial" w:cs="Arial"/>
          <w:b/>
          <w:vertAlign w:val="superscript"/>
        </w:rPr>
        <w:t>th</w:t>
      </w:r>
      <w:r w:rsidR="00414397">
        <w:rPr>
          <w:rFonts w:ascii="Arial" w:eastAsia="Arial" w:hAnsi="Arial" w:cs="Arial"/>
          <w:b/>
        </w:rPr>
        <w:t xml:space="preserve"> </w:t>
      </w:r>
      <w:r w:rsidR="00271F55">
        <w:rPr>
          <w:rFonts w:ascii="Arial" w:eastAsia="Arial" w:hAnsi="Arial" w:cs="Arial"/>
          <w:b/>
        </w:rPr>
        <w:t xml:space="preserve">May </w:t>
      </w:r>
      <w:r w:rsidR="00414397">
        <w:rPr>
          <w:rFonts w:ascii="Arial" w:eastAsia="Arial" w:hAnsi="Arial" w:cs="Arial"/>
          <w:b/>
        </w:rPr>
        <w:t>2025 AT QUENINGTON VILLAGE HALL</w:t>
      </w:r>
    </w:p>
    <w:p w14:paraId="4B6200C8" w14:textId="77777777" w:rsidR="00C44CA0" w:rsidRDefault="00C44CA0">
      <w:pPr>
        <w:rPr>
          <w:rFonts w:ascii="Arial" w:eastAsia="Arial" w:hAnsi="Arial" w:cs="Arial"/>
        </w:rPr>
      </w:pPr>
    </w:p>
    <w:p w14:paraId="70CCBA01" w14:textId="77777777" w:rsidR="00D2143F" w:rsidRDefault="00D2143F" w:rsidP="00A01290">
      <w:pPr>
        <w:rPr>
          <w:rFonts w:ascii="Arial" w:eastAsia="Arial" w:hAnsi="Arial" w:cs="Arial"/>
          <w:b/>
        </w:rPr>
      </w:pPr>
    </w:p>
    <w:p w14:paraId="5B982885" w14:textId="5DF3A290" w:rsidR="00A01290" w:rsidRDefault="00414397" w:rsidP="00A0129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Present</w:t>
      </w:r>
      <w:r>
        <w:rPr>
          <w:rFonts w:ascii="Arial" w:eastAsia="Arial" w:hAnsi="Arial" w:cs="Arial"/>
        </w:rPr>
        <w:t xml:space="preserve">: </w:t>
      </w:r>
      <w:r w:rsidR="00F2011A">
        <w:rPr>
          <w:rFonts w:ascii="Arial" w:eastAsia="Arial" w:hAnsi="Arial" w:cs="Arial"/>
        </w:rPr>
        <w:t xml:space="preserve">Cllr Sallis (Chair), </w:t>
      </w:r>
      <w:r>
        <w:rPr>
          <w:rFonts w:ascii="Arial" w:eastAsia="Arial" w:hAnsi="Arial" w:cs="Arial"/>
        </w:rPr>
        <w:t>Cllr Scott</w:t>
      </w:r>
      <w:r w:rsidR="0027754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Cllr Dooley, Cllr Ryan, Cllr Reynolds</w:t>
      </w:r>
      <w:r w:rsidR="00A01290">
        <w:rPr>
          <w:rFonts w:ascii="Arial" w:eastAsia="Arial" w:hAnsi="Arial" w:cs="Arial"/>
        </w:rPr>
        <w:t xml:space="preserve">, </w:t>
      </w:r>
    </w:p>
    <w:p w14:paraId="1FD2FE90" w14:textId="77777777" w:rsidR="007019D2" w:rsidRDefault="007019D2">
      <w:pPr>
        <w:rPr>
          <w:rFonts w:ascii="Arial" w:eastAsia="Arial" w:hAnsi="Arial" w:cs="Arial"/>
          <w:b/>
        </w:rPr>
      </w:pPr>
    </w:p>
    <w:p w14:paraId="51FDCB8D" w14:textId="3DC3E91E" w:rsidR="00926039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 attendance:</w:t>
      </w:r>
      <w:r>
        <w:rPr>
          <w:rFonts w:ascii="Arial" w:eastAsia="Arial" w:hAnsi="Arial" w:cs="Arial"/>
        </w:rPr>
        <w:t xml:space="preserve"> Rita Walsh (Clerk), </w:t>
      </w:r>
    </w:p>
    <w:p w14:paraId="38846A30" w14:textId="77777777" w:rsidR="00926039" w:rsidRDefault="00926039">
      <w:pPr>
        <w:rPr>
          <w:rFonts w:ascii="Arial" w:eastAsia="Arial" w:hAnsi="Arial" w:cs="Arial"/>
        </w:rPr>
      </w:pPr>
    </w:p>
    <w:p w14:paraId="4B6200CD" w14:textId="1076CC33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 Apologies for absence:</w:t>
      </w:r>
    </w:p>
    <w:p w14:paraId="4B6200CF" w14:textId="2CC51E2E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Apologies were received and accepted from: Cllr </w:t>
      </w:r>
      <w:r w:rsidR="000B63DD">
        <w:rPr>
          <w:rFonts w:ascii="Arial" w:eastAsia="Arial" w:hAnsi="Arial" w:cs="Arial"/>
        </w:rPr>
        <w:t>Sayer</w:t>
      </w:r>
    </w:p>
    <w:p w14:paraId="00BC3397" w14:textId="77777777" w:rsidR="002C7E6A" w:rsidRDefault="002C7E6A">
      <w:pPr>
        <w:rPr>
          <w:rFonts w:ascii="Arial" w:eastAsia="Arial" w:hAnsi="Arial" w:cs="Arial"/>
        </w:rPr>
      </w:pPr>
    </w:p>
    <w:p w14:paraId="4B6200D0" w14:textId="77777777" w:rsidR="00C44CA0" w:rsidRDefault="004143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2. Open discussion: </w:t>
      </w:r>
    </w:p>
    <w:p w14:paraId="4B6200D1" w14:textId="1620AAD2" w:rsidR="00C44CA0" w:rsidRDefault="009260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 were no matters raised in this session</w:t>
      </w:r>
    </w:p>
    <w:p w14:paraId="4B6200D2" w14:textId="25B3FA17" w:rsidR="00C44CA0" w:rsidRDefault="00C44CA0" w:rsidP="00093B30">
      <w:pPr>
        <w:rPr>
          <w:rFonts w:ascii="Arial" w:eastAsia="Arial" w:hAnsi="Arial" w:cs="Arial"/>
          <w:b/>
        </w:rPr>
      </w:pPr>
    </w:p>
    <w:p w14:paraId="4B6200D4" w14:textId="77777777" w:rsidR="00C44CA0" w:rsidRDefault="004143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 Declaration of Interest on items on the agenda:</w:t>
      </w:r>
    </w:p>
    <w:p w14:paraId="4B6200D5" w14:textId="4E116707" w:rsidR="00C44CA0" w:rsidRDefault="00BD4E2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 were none</w:t>
      </w:r>
    </w:p>
    <w:p w14:paraId="4B6200D6" w14:textId="77777777" w:rsidR="00C44CA0" w:rsidRDefault="00C44CA0">
      <w:pPr>
        <w:rPr>
          <w:rFonts w:ascii="Arial" w:eastAsia="Arial" w:hAnsi="Arial" w:cs="Arial"/>
        </w:rPr>
      </w:pPr>
    </w:p>
    <w:p w14:paraId="4B6200E4" w14:textId="40AAEC0A" w:rsidR="00C44CA0" w:rsidRDefault="002C7E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</w:t>
      </w:r>
      <w:r w:rsidR="00414397">
        <w:rPr>
          <w:rFonts w:ascii="Arial" w:eastAsia="Arial" w:hAnsi="Arial" w:cs="Arial"/>
          <w:b/>
        </w:rPr>
        <w:t>. To receive a report from County Councillor Dom Morris:</w:t>
      </w:r>
    </w:p>
    <w:p w14:paraId="4B6200E6" w14:textId="09A2A75F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County Cllr Morris </w:t>
      </w:r>
      <w:bookmarkStart w:id="0" w:name="_Hlk198025847"/>
      <w:r w:rsidR="00141C9B">
        <w:rPr>
          <w:rFonts w:ascii="Arial" w:eastAsia="Arial" w:hAnsi="Arial" w:cs="Arial"/>
        </w:rPr>
        <w:t xml:space="preserve">was </w:t>
      </w:r>
      <w:r w:rsidR="00BD4E2B">
        <w:rPr>
          <w:rFonts w:ascii="Arial" w:eastAsia="Arial" w:hAnsi="Arial" w:cs="Arial"/>
        </w:rPr>
        <w:t>not in attendance and had not submitted a written r</w:t>
      </w:r>
      <w:r w:rsidR="00925A57">
        <w:rPr>
          <w:rFonts w:ascii="Arial" w:eastAsia="Arial" w:hAnsi="Arial" w:cs="Arial"/>
        </w:rPr>
        <w:t>eport</w:t>
      </w:r>
      <w:bookmarkEnd w:id="0"/>
    </w:p>
    <w:p w14:paraId="32F427E5" w14:textId="77777777" w:rsidR="00925A57" w:rsidRDefault="00925A57">
      <w:pPr>
        <w:rPr>
          <w:rFonts w:ascii="Arial" w:eastAsia="Arial" w:hAnsi="Arial" w:cs="Arial"/>
        </w:rPr>
      </w:pPr>
    </w:p>
    <w:p w14:paraId="4B6200E7" w14:textId="1B734F33" w:rsidR="00C44CA0" w:rsidRDefault="002C7E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</w:t>
      </w:r>
      <w:r w:rsidR="00414397">
        <w:rPr>
          <w:rFonts w:ascii="Arial" w:eastAsia="Arial" w:hAnsi="Arial" w:cs="Arial"/>
          <w:b/>
        </w:rPr>
        <w:t>.To receive report from District Councillor David Fowles:</w:t>
      </w:r>
    </w:p>
    <w:p w14:paraId="58C1BAAA" w14:textId="76C6BCF0" w:rsidR="007965F0" w:rsidRDefault="00414397" w:rsidP="007D189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District C</w:t>
      </w:r>
      <w:r w:rsidR="00BB7B06">
        <w:rPr>
          <w:rFonts w:ascii="Arial" w:eastAsia="Arial" w:hAnsi="Arial" w:cs="Arial"/>
        </w:rPr>
        <w:t>llr</w:t>
      </w:r>
      <w:r>
        <w:rPr>
          <w:rFonts w:ascii="Arial" w:eastAsia="Arial" w:hAnsi="Arial" w:cs="Arial"/>
        </w:rPr>
        <w:t xml:space="preserve"> Fowles</w:t>
      </w:r>
      <w:r w:rsidR="00570B0D">
        <w:rPr>
          <w:rFonts w:ascii="Arial" w:eastAsia="Arial" w:hAnsi="Arial" w:cs="Arial"/>
        </w:rPr>
        <w:t xml:space="preserve"> </w:t>
      </w:r>
      <w:r w:rsidR="00925A57">
        <w:rPr>
          <w:rFonts w:ascii="Arial" w:eastAsia="Arial" w:hAnsi="Arial" w:cs="Arial"/>
        </w:rPr>
        <w:t>was not in attendance and had not submitted a written report</w:t>
      </w:r>
    </w:p>
    <w:p w14:paraId="4B6200E9" w14:textId="77777777" w:rsidR="00C44CA0" w:rsidRDefault="00C44CA0">
      <w:pPr>
        <w:rPr>
          <w:rFonts w:ascii="Arial" w:eastAsia="Arial" w:hAnsi="Arial" w:cs="Arial"/>
        </w:rPr>
      </w:pPr>
    </w:p>
    <w:p w14:paraId="4B6200EC" w14:textId="16ECBF9C" w:rsidR="00C44CA0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414397">
        <w:rPr>
          <w:rFonts w:ascii="Arial" w:eastAsia="Arial" w:hAnsi="Arial" w:cs="Arial"/>
          <w:b/>
        </w:rPr>
        <w:t>. Planning:</w:t>
      </w:r>
    </w:p>
    <w:p w14:paraId="2EED5A63" w14:textId="1E27262A" w:rsidR="00C3299C" w:rsidRPr="002B5F33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414397">
        <w:rPr>
          <w:rFonts w:ascii="Arial" w:eastAsia="Arial" w:hAnsi="Arial" w:cs="Arial"/>
          <w:b/>
        </w:rPr>
        <w:t xml:space="preserve">.1 To consider </w:t>
      </w:r>
      <w:r w:rsidR="00034D50">
        <w:rPr>
          <w:rFonts w:ascii="Arial" w:eastAsia="Arial" w:hAnsi="Arial" w:cs="Arial"/>
          <w:b/>
        </w:rPr>
        <w:t xml:space="preserve">the following </w:t>
      </w:r>
      <w:r w:rsidR="00414397">
        <w:rPr>
          <w:rFonts w:ascii="Arial" w:eastAsia="Arial" w:hAnsi="Arial" w:cs="Arial"/>
          <w:b/>
        </w:rPr>
        <w:t>planning applications</w:t>
      </w:r>
      <w:r w:rsidR="00E339C1">
        <w:rPr>
          <w:rFonts w:ascii="Arial" w:eastAsia="Arial" w:hAnsi="Arial" w:cs="Arial"/>
          <w:b/>
        </w:rPr>
        <w:t xml:space="preserve"> received before the meeting</w:t>
      </w:r>
      <w:r w:rsidR="00414397">
        <w:rPr>
          <w:rFonts w:ascii="Arial" w:eastAsia="Arial" w:hAnsi="Arial" w:cs="Arial"/>
          <w:b/>
        </w:rPr>
        <w:t xml:space="preserve">: </w:t>
      </w:r>
    </w:p>
    <w:p w14:paraId="4B6200EE" w14:textId="569109C3" w:rsidR="00C44CA0" w:rsidRPr="00C3299C" w:rsidRDefault="000767B1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There were no</w:t>
      </w:r>
      <w:r w:rsidR="00815548">
        <w:rPr>
          <w:rFonts w:ascii="Arial" w:eastAsia="Arial" w:hAnsi="Arial" w:cs="Arial"/>
          <w:bCs/>
        </w:rPr>
        <w:t xml:space="preserve"> planning applications </w:t>
      </w:r>
      <w:r>
        <w:rPr>
          <w:rFonts w:ascii="Arial" w:eastAsia="Arial" w:hAnsi="Arial" w:cs="Arial"/>
          <w:bCs/>
        </w:rPr>
        <w:t>to discuss</w:t>
      </w:r>
    </w:p>
    <w:p w14:paraId="4B6200F0" w14:textId="77777777" w:rsidR="00C44CA0" w:rsidRDefault="00C44CA0">
      <w:pPr>
        <w:rPr>
          <w:rFonts w:ascii="Arial" w:eastAsia="Arial" w:hAnsi="Arial" w:cs="Arial"/>
        </w:rPr>
      </w:pPr>
    </w:p>
    <w:p w14:paraId="4B6200F5" w14:textId="160BB7FA" w:rsidR="00C44CA0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414397">
        <w:rPr>
          <w:rFonts w:ascii="Arial" w:eastAsia="Arial" w:hAnsi="Arial" w:cs="Arial"/>
          <w:b/>
        </w:rPr>
        <w:t xml:space="preserve">.2 To receive </w:t>
      </w:r>
      <w:r w:rsidR="00271F55">
        <w:rPr>
          <w:rFonts w:ascii="Arial" w:eastAsia="Arial" w:hAnsi="Arial" w:cs="Arial"/>
          <w:b/>
        </w:rPr>
        <w:t xml:space="preserve">May </w:t>
      </w:r>
      <w:r w:rsidR="00414397">
        <w:rPr>
          <w:rFonts w:ascii="Arial" w:eastAsia="Arial" w:hAnsi="Arial" w:cs="Arial"/>
          <w:b/>
        </w:rPr>
        <w:t>2025 Planning Report</w:t>
      </w:r>
      <w:r w:rsidR="00F91CA6">
        <w:rPr>
          <w:rFonts w:ascii="Arial" w:eastAsia="Arial" w:hAnsi="Arial" w:cs="Arial"/>
          <w:b/>
        </w:rPr>
        <w:t>:</w:t>
      </w:r>
    </w:p>
    <w:p w14:paraId="4B6200F7" w14:textId="1445AE9F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r w:rsidR="00C632F1">
        <w:rPr>
          <w:rFonts w:ascii="Arial" w:eastAsia="Arial" w:hAnsi="Arial" w:cs="Arial"/>
        </w:rPr>
        <w:t>May</w:t>
      </w:r>
      <w:r>
        <w:rPr>
          <w:rFonts w:ascii="Arial" w:eastAsia="Arial" w:hAnsi="Arial" w:cs="Arial"/>
        </w:rPr>
        <w:t xml:space="preserve"> planning report was reviewed and accepted. </w:t>
      </w:r>
    </w:p>
    <w:p w14:paraId="4B6200F8" w14:textId="77777777" w:rsidR="00C44CA0" w:rsidRDefault="00C44CA0" w:rsidP="00093B30">
      <w:pPr>
        <w:rPr>
          <w:rFonts w:ascii="Arial" w:eastAsia="Arial" w:hAnsi="Arial" w:cs="Arial"/>
        </w:rPr>
      </w:pPr>
    </w:p>
    <w:p w14:paraId="4B6200F9" w14:textId="13607429" w:rsidR="00C44CA0" w:rsidRDefault="007F2C31">
      <w:pPr>
        <w:ind w:right="-483"/>
        <w:rPr>
          <w:rFonts w:ascii="Arial" w:eastAsia="Arial" w:hAnsi="Arial" w:cs="Arial"/>
          <w:b/>
        </w:rPr>
      </w:pPr>
      <w:bookmarkStart w:id="1" w:name="_gjdgxs" w:colFirst="0" w:colLast="0"/>
      <w:bookmarkEnd w:id="1"/>
      <w:r>
        <w:rPr>
          <w:rFonts w:ascii="Arial" w:eastAsia="Arial" w:hAnsi="Arial" w:cs="Arial"/>
          <w:b/>
        </w:rPr>
        <w:t>7</w:t>
      </w:r>
      <w:r w:rsidR="00414397">
        <w:rPr>
          <w:rFonts w:ascii="Arial" w:eastAsia="Arial" w:hAnsi="Arial" w:cs="Arial"/>
          <w:b/>
        </w:rPr>
        <w:t xml:space="preserve">. Minutes: To confirm the Minutes of the Parish Council meetings held on </w:t>
      </w:r>
      <w:r w:rsidR="00832CF9">
        <w:rPr>
          <w:rFonts w:ascii="Arial" w:eastAsia="Arial" w:hAnsi="Arial" w:cs="Arial"/>
          <w:b/>
        </w:rPr>
        <w:t>1</w:t>
      </w:r>
      <w:r w:rsidR="00C4740A">
        <w:rPr>
          <w:rFonts w:ascii="Arial" w:eastAsia="Arial" w:hAnsi="Arial" w:cs="Arial"/>
          <w:b/>
        </w:rPr>
        <w:t>0</w:t>
      </w:r>
      <w:r w:rsidR="00414397">
        <w:rPr>
          <w:rFonts w:ascii="Arial" w:eastAsia="Arial" w:hAnsi="Arial" w:cs="Arial"/>
          <w:b/>
          <w:vertAlign w:val="superscript"/>
        </w:rPr>
        <w:t>th</w:t>
      </w:r>
      <w:r w:rsidR="00414397">
        <w:rPr>
          <w:rFonts w:ascii="Arial" w:eastAsia="Arial" w:hAnsi="Arial" w:cs="Arial"/>
          <w:b/>
        </w:rPr>
        <w:t xml:space="preserve"> </w:t>
      </w:r>
      <w:r w:rsidR="00C4740A">
        <w:rPr>
          <w:rFonts w:ascii="Arial" w:eastAsia="Arial" w:hAnsi="Arial" w:cs="Arial"/>
          <w:b/>
        </w:rPr>
        <w:t xml:space="preserve">April </w:t>
      </w:r>
      <w:r w:rsidR="00414397">
        <w:rPr>
          <w:rFonts w:ascii="Arial" w:eastAsia="Arial" w:hAnsi="Arial" w:cs="Arial"/>
          <w:b/>
        </w:rPr>
        <w:t>2025:</w:t>
      </w:r>
    </w:p>
    <w:p w14:paraId="4B6200FA" w14:textId="77777777" w:rsidR="00C44CA0" w:rsidRDefault="00414397">
      <w:pPr>
        <w:rPr>
          <w:rFonts w:ascii="Arial" w:eastAsia="Arial" w:hAnsi="Arial" w:cs="Arial"/>
        </w:rPr>
      </w:pPr>
      <w:bookmarkStart w:id="2" w:name="_30j0zll" w:colFirst="0" w:colLast="0"/>
      <w:bookmarkEnd w:id="2"/>
      <w:r>
        <w:rPr>
          <w:rFonts w:ascii="Arial" w:eastAsia="Arial" w:hAnsi="Arial" w:cs="Arial"/>
        </w:rPr>
        <w:t>The minutes were agreed as a true and accurate record of the meeting and were signed off by the Chair.</w:t>
      </w:r>
    </w:p>
    <w:p w14:paraId="4B6200FB" w14:textId="4B15B1D1" w:rsidR="00C44CA0" w:rsidRDefault="00C44CA0">
      <w:pPr>
        <w:rPr>
          <w:rFonts w:ascii="Arial" w:eastAsia="Arial" w:hAnsi="Arial" w:cs="Arial"/>
        </w:rPr>
      </w:pPr>
    </w:p>
    <w:p w14:paraId="4B6200FC" w14:textId="11ACAB12" w:rsidR="00C44CA0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</w:t>
      </w:r>
      <w:r w:rsidR="00414397">
        <w:rPr>
          <w:rFonts w:ascii="Arial" w:eastAsia="Arial" w:hAnsi="Arial" w:cs="Arial"/>
          <w:b/>
        </w:rPr>
        <w:t>. Clerk’s Report:</w:t>
      </w:r>
    </w:p>
    <w:p w14:paraId="4B6200FD" w14:textId="3A20A42E" w:rsidR="00C44CA0" w:rsidRDefault="00414397" w:rsidP="00850278">
      <w:pPr>
        <w:tabs>
          <w:tab w:val="left" w:pos="82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report had been previously circulated and was accepted. </w:t>
      </w:r>
    </w:p>
    <w:p w14:paraId="60237AEC" w14:textId="77777777" w:rsidR="00927706" w:rsidRDefault="00927706">
      <w:pPr>
        <w:rPr>
          <w:rFonts w:ascii="Arial" w:eastAsia="Arial" w:hAnsi="Arial" w:cs="Arial"/>
        </w:rPr>
      </w:pPr>
    </w:p>
    <w:p w14:paraId="4B6200FF" w14:textId="1966684B" w:rsidR="00C44CA0" w:rsidRDefault="000811E9">
      <w:pPr>
        <w:ind w:right="-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9. </w:t>
      </w:r>
      <w:r w:rsidR="00414397">
        <w:rPr>
          <w:rFonts w:ascii="Arial" w:eastAsia="Arial" w:hAnsi="Arial" w:cs="Arial"/>
          <w:b/>
        </w:rPr>
        <w:t>Finance:</w:t>
      </w:r>
    </w:p>
    <w:p w14:paraId="4B620100" w14:textId="557CDED9" w:rsidR="00C44CA0" w:rsidRDefault="000811E9" w:rsidP="00B102D8">
      <w:pPr>
        <w:widowControl w:val="0"/>
        <w:ind w:left="567" w:hanging="13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.1 </w:t>
      </w:r>
      <w:r w:rsidR="00414397">
        <w:rPr>
          <w:rFonts w:ascii="Arial" w:eastAsia="Arial" w:hAnsi="Arial" w:cs="Arial"/>
        </w:rPr>
        <w:t xml:space="preserve">The </w:t>
      </w:r>
      <w:r w:rsidR="004F0FF5">
        <w:rPr>
          <w:rFonts w:ascii="Arial" w:eastAsia="Arial" w:hAnsi="Arial" w:cs="Arial"/>
        </w:rPr>
        <w:t>April</w:t>
      </w:r>
      <w:r w:rsidR="00271F55">
        <w:rPr>
          <w:rFonts w:ascii="Arial" w:eastAsia="Arial" w:hAnsi="Arial" w:cs="Arial"/>
        </w:rPr>
        <w:t xml:space="preserve"> </w:t>
      </w:r>
      <w:r w:rsidR="00414397">
        <w:rPr>
          <w:rFonts w:ascii="Arial" w:eastAsia="Arial" w:hAnsi="Arial" w:cs="Arial"/>
        </w:rPr>
        <w:t>2025 accounts report was reviewed and approved.</w:t>
      </w:r>
    </w:p>
    <w:p w14:paraId="4593CF19" w14:textId="77777777" w:rsidR="00F22D66" w:rsidRDefault="000811E9" w:rsidP="00B102D8">
      <w:pPr>
        <w:widowControl w:val="0"/>
        <w:ind w:left="567" w:hanging="13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.2 </w:t>
      </w:r>
      <w:r w:rsidR="00DE2567">
        <w:rPr>
          <w:rFonts w:ascii="Arial" w:eastAsia="Arial" w:hAnsi="Arial" w:cs="Arial"/>
        </w:rPr>
        <w:t xml:space="preserve">It was noted that there had been no </w:t>
      </w:r>
      <w:r w:rsidR="00414397">
        <w:rPr>
          <w:rFonts w:ascii="Arial" w:eastAsia="Arial" w:hAnsi="Arial" w:cs="Arial"/>
        </w:rPr>
        <w:t>items of expenditure approved since 1</w:t>
      </w:r>
      <w:r w:rsidR="00414397">
        <w:rPr>
          <w:rFonts w:ascii="Arial" w:eastAsia="Arial" w:hAnsi="Arial" w:cs="Arial"/>
          <w:vertAlign w:val="superscript"/>
        </w:rPr>
        <w:t>st</w:t>
      </w:r>
      <w:r w:rsidR="00414397">
        <w:rPr>
          <w:rFonts w:ascii="Arial" w:eastAsia="Arial" w:hAnsi="Arial" w:cs="Arial"/>
        </w:rPr>
        <w:t xml:space="preserve"> </w:t>
      </w:r>
      <w:r w:rsidR="00DE2567">
        <w:rPr>
          <w:rFonts w:ascii="Arial" w:eastAsia="Arial" w:hAnsi="Arial" w:cs="Arial"/>
        </w:rPr>
        <w:t xml:space="preserve">May and no income had been received </w:t>
      </w:r>
    </w:p>
    <w:p w14:paraId="4B620102" w14:textId="7431177A" w:rsidR="00C44CA0" w:rsidRDefault="000811E9" w:rsidP="00B102D8">
      <w:pPr>
        <w:widowControl w:val="0"/>
        <w:ind w:left="567" w:hanging="13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.3 </w:t>
      </w:r>
      <w:r w:rsidR="00414397">
        <w:rPr>
          <w:rFonts w:ascii="Arial" w:eastAsia="Arial" w:hAnsi="Arial" w:cs="Arial"/>
        </w:rPr>
        <w:t xml:space="preserve">The Council reviewed the list of Direct Debts in place </w:t>
      </w:r>
      <w:r w:rsidR="00F22D66">
        <w:rPr>
          <w:rFonts w:ascii="Arial" w:eastAsia="Arial" w:hAnsi="Arial" w:cs="Arial"/>
        </w:rPr>
        <w:t>for HMRC and ICO</w:t>
      </w:r>
      <w:r w:rsidR="002A3FF9">
        <w:rPr>
          <w:rFonts w:ascii="Arial" w:eastAsia="Arial" w:hAnsi="Arial" w:cs="Arial"/>
        </w:rPr>
        <w:t xml:space="preserve"> </w:t>
      </w:r>
      <w:r w:rsidR="00414397">
        <w:rPr>
          <w:rFonts w:ascii="Arial" w:eastAsia="Arial" w:hAnsi="Arial" w:cs="Arial"/>
        </w:rPr>
        <w:t>and noted there had been</w:t>
      </w:r>
      <w:r w:rsidR="0017611B">
        <w:rPr>
          <w:rFonts w:ascii="Arial" w:eastAsia="Arial" w:hAnsi="Arial" w:cs="Arial"/>
        </w:rPr>
        <w:t xml:space="preserve"> </w:t>
      </w:r>
      <w:r w:rsidR="00414397">
        <w:rPr>
          <w:rFonts w:ascii="Arial" w:eastAsia="Arial" w:hAnsi="Arial" w:cs="Arial"/>
        </w:rPr>
        <w:t xml:space="preserve">no </w:t>
      </w:r>
      <w:r w:rsidR="002A3FF9">
        <w:rPr>
          <w:rFonts w:ascii="Arial" w:eastAsia="Arial" w:hAnsi="Arial" w:cs="Arial"/>
        </w:rPr>
        <w:t xml:space="preserve">changes </w:t>
      </w:r>
      <w:proofErr w:type="gramStart"/>
      <w:r w:rsidR="002A3FF9">
        <w:rPr>
          <w:rFonts w:ascii="Arial" w:eastAsia="Arial" w:hAnsi="Arial" w:cs="Arial"/>
        </w:rPr>
        <w:t xml:space="preserve">made </w:t>
      </w:r>
      <w:r w:rsidR="00414397">
        <w:rPr>
          <w:rFonts w:ascii="Arial" w:eastAsia="Arial" w:hAnsi="Arial" w:cs="Arial"/>
        </w:rPr>
        <w:t>.</w:t>
      </w:r>
      <w:proofErr w:type="gramEnd"/>
    </w:p>
    <w:p w14:paraId="4B620103" w14:textId="0B0597A2" w:rsidR="00C44CA0" w:rsidRDefault="000811E9" w:rsidP="00B102D8">
      <w:pPr>
        <w:widowControl w:val="0"/>
        <w:ind w:left="567" w:hanging="13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.4 </w:t>
      </w:r>
      <w:r w:rsidR="004E0601">
        <w:rPr>
          <w:rFonts w:ascii="Arial" w:eastAsia="Arial" w:hAnsi="Arial" w:cs="Arial"/>
        </w:rPr>
        <w:t xml:space="preserve">Council </w:t>
      </w:r>
      <w:r w:rsidR="006C3A97">
        <w:rPr>
          <w:rFonts w:ascii="Arial" w:eastAsia="Arial" w:hAnsi="Arial" w:cs="Arial"/>
        </w:rPr>
        <w:t>review</w:t>
      </w:r>
      <w:r w:rsidR="004E0601">
        <w:rPr>
          <w:rFonts w:ascii="Arial" w:eastAsia="Arial" w:hAnsi="Arial" w:cs="Arial"/>
        </w:rPr>
        <w:t xml:space="preserve">ed the following </w:t>
      </w:r>
      <w:r w:rsidR="00523D86">
        <w:rPr>
          <w:rFonts w:ascii="Arial" w:eastAsia="Arial" w:hAnsi="Arial" w:cs="Arial"/>
        </w:rPr>
        <w:t>invoices</w:t>
      </w:r>
      <w:r w:rsidR="003539AB">
        <w:rPr>
          <w:rFonts w:ascii="Arial" w:eastAsia="Arial" w:hAnsi="Arial" w:cs="Arial"/>
        </w:rPr>
        <w:t>:</w:t>
      </w:r>
      <w:r w:rsidR="0000348D">
        <w:rPr>
          <w:rFonts w:ascii="Arial" w:eastAsia="Arial" w:hAnsi="Arial" w:cs="Arial"/>
        </w:rPr>
        <w:t xml:space="preserve"> GAPTC </w:t>
      </w:r>
      <w:proofErr w:type="spellStart"/>
      <w:r w:rsidR="002A3FF9">
        <w:rPr>
          <w:rFonts w:ascii="Arial" w:eastAsia="Arial" w:hAnsi="Arial" w:cs="Arial"/>
        </w:rPr>
        <w:t>CiLCA</w:t>
      </w:r>
      <w:proofErr w:type="spellEnd"/>
      <w:r w:rsidR="005F6B45">
        <w:rPr>
          <w:rFonts w:ascii="Arial" w:eastAsia="Arial" w:hAnsi="Arial" w:cs="Arial"/>
        </w:rPr>
        <w:t xml:space="preserve"> fee</w:t>
      </w:r>
      <w:r w:rsidR="00FB0F49">
        <w:rPr>
          <w:rFonts w:ascii="Arial" w:eastAsia="Arial" w:hAnsi="Arial" w:cs="Arial"/>
        </w:rPr>
        <w:t xml:space="preserve"> (</w:t>
      </w:r>
      <w:r w:rsidR="00E93EC9">
        <w:rPr>
          <w:rFonts w:ascii="Arial" w:eastAsia="Arial" w:hAnsi="Arial" w:cs="Arial"/>
        </w:rPr>
        <w:t>£</w:t>
      </w:r>
      <w:r w:rsidR="005F6B45">
        <w:rPr>
          <w:rFonts w:ascii="Arial" w:eastAsia="Arial" w:hAnsi="Arial" w:cs="Arial"/>
        </w:rPr>
        <w:t>450.00</w:t>
      </w:r>
      <w:r w:rsidR="00FB0F49">
        <w:rPr>
          <w:rFonts w:ascii="Arial" w:eastAsia="Arial" w:hAnsi="Arial" w:cs="Arial"/>
        </w:rPr>
        <w:t xml:space="preserve">), </w:t>
      </w:r>
      <w:r w:rsidR="005F6B45">
        <w:rPr>
          <w:rFonts w:ascii="Arial" w:eastAsia="Arial" w:hAnsi="Arial" w:cs="Arial"/>
        </w:rPr>
        <w:t>SLCC subs</w:t>
      </w:r>
      <w:r w:rsidR="001758A5">
        <w:rPr>
          <w:rFonts w:ascii="Arial" w:eastAsia="Arial" w:hAnsi="Arial" w:cs="Arial"/>
        </w:rPr>
        <w:t>cription</w:t>
      </w:r>
      <w:r w:rsidR="00FB0F49">
        <w:rPr>
          <w:rFonts w:ascii="Arial" w:eastAsia="Arial" w:hAnsi="Arial" w:cs="Arial"/>
        </w:rPr>
        <w:t xml:space="preserve"> </w:t>
      </w:r>
      <w:r w:rsidR="00E93EC9">
        <w:rPr>
          <w:rFonts w:ascii="Arial" w:eastAsia="Arial" w:hAnsi="Arial" w:cs="Arial"/>
        </w:rPr>
        <w:t>(£</w:t>
      </w:r>
      <w:r w:rsidR="00571556">
        <w:rPr>
          <w:rFonts w:ascii="Arial" w:eastAsia="Arial" w:hAnsi="Arial" w:cs="Arial"/>
        </w:rPr>
        <w:t>160.00</w:t>
      </w:r>
      <w:r w:rsidR="00E93EC9">
        <w:rPr>
          <w:rFonts w:ascii="Arial" w:eastAsia="Arial" w:hAnsi="Arial" w:cs="Arial"/>
        </w:rPr>
        <w:t xml:space="preserve">), </w:t>
      </w:r>
      <w:r w:rsidR="00571556">
        <w:rPr>
          <w:rFonts w:ascii="Arial" w:eastAsia="Arial" w:hAnsi="Arial" w:cs="Arial"/>
        </w:rPr>
        <w:t>Insurance renewal</w:t>
      </w:r>
      <w:r w:rsidR="00F11A0E">
        <w:rPr>
          <w:rFonts w:ascii="Arial" w:eastAsia="Arial" w:hAnsi="Arial" w:cs="Arial"/>
        </w:rPr>
        <w:t xml:space="preserve"> (£</w:t>
      </w:r>
      <w:r w:rsidR="000E17CC">
        <w:rPr>
          <w:rFonts w:ascii="Arial" w:eastAsia="Arial" w:hAnsi="Arial" w:cs="Arial"/>
        </w:rPr>
        <w:t>1055.11</w:t>
      </w:r>
      <w:r w:rsidR="00601DCA">
        <w:rPr>
          <w:rFonts w:ascii="Arial" w:eastAsia="Arial" w:hAnsi="Arial" w:cs="Arial"/>
        </w:rPr>
        <w:t xml:space="preserve">), </w:t>
      </w:r>
      <w:r w:rsidR="00C41E37">
        <w:rPr>
          <w:rFonts w:ascii="Arial" w:eastAsia="Arial" w:hAnsi="Arial" w:cs="Arial"/>
        </w:rPr>
        <w:t xml:space="preserve">and </w:t>
      </w:r>
      <w:r w:rsidR="00950B2B">
        <w:rPr>
          <w:rFonts w:ascii="Arial" w:eastAsia="Arial" w:hAnsi="Arial" w:cs="Arial"/>
        </w:rPr>
        <w:t xml:space="preserve">Marston Hill (£1009.20), </w:t>
      </w:r>
      <w:r w:rsidR="006C3A97">
        <w:rPr>
          <w:rFonts w:ascii="Arial" w:eastAsia="Arial" w:hAnsi="Arial" w:cs="Arial"/>
        </w:rPr>
        <w:t>and approved the</w:t>
      </w:r>
      <w:r w:rsidR="001806D9">
        <w:rPr>
          <w:rFonts w:ascii="Arial" w:eastAsia="Arial" w:hAnsi="Arial" w:cs="Arial"/>
        </w:rPr>
        <w:t>m for</w:t>
      </w:r>
      <w:r w:rsidR="006C3A97">
        <w:rPr>
          <w:rFonts w:ascii="Arial" w:eastAsia="Arial" w:hAnsi="Arial" w:cs="Arial"/>
        </w:rPr>
        <w:t xml:space="preserve"> pa</w:t>
      </w:r>
      <w:r w:rsidR="001806D9">
        <w:rPr>
          <w:rFonts w:ascii="Arial" w:eastAsia="Arial" w:hAnsi="Arial" w:cs="Arial"/>
        </w:rPr>
        <w:t>yment</w:t>
      </w:r>
      <w:r w:rsidR="005F3580">
        <w:rPr>
          <w:rFonts w:ascii="Arial" w:eastAsia="Arial" w:hAnsi="Arial" w:cs="Arial"/>
        </w:rPr>
        <w:t xml:space="preserve">. </w:t>
      </w:r>
    </w:p>
    <w:p w14:paraId="4B620104" w14:textId="7EFCA2D8" w:rsidR="00C44CA0" w:rsidRDefault="004C28A7" w:rsidP="00B102D8">
      <w:pPr>
        <w:widowControl w:val="0"/>
        <w:ind w:left="567" w:hanging="13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.5 </w:t>
      </w:r>
      <w:r w:rsidR="00414397">
        <w:rPr>
          <w:rFonts w:ascii="Arial" w:eastAsia="Arial" w:hAnsi="Arial" w:cs="Arial"/>
        </w:rPr>
        <w:t xml:space="preserve">The bank reconciliation </w:t>
      </w:r>
      <w:r w:rsidR="00E612E5">
        <w:rPr>
          <w:rFonts w:ascii="Arial" w:eastAsia="Arial" w:hAnsi="Arial" w:cs="Arial"/>
        </w:rPr>
        <w:t>on 1</w:t>
      </w:r>
      <w:r w:rsidR="00E612E5" w:rsidRPr="00E612E5">
        <w:rPr>
          <w:rFonts w:ascii="Arial" w:eastAsia="Arial" w:hAnsi="Arial" w:cs="Arial"/>
          <w:vertAlign w:val="superscript"/>
        </w:rPr>
        <w:t>st</w:t>
      </w:r>
      <w:r w:rsidR="00E612E5">
        <w:rPr>
          <w:rFonts w:ascii="Arial" w:eastAsia="Arial" w:hAnsi="Arial" w:cs="Arial"/>
        </w:rPr>
        <w:t xml:space="preserve"> May</w:t>
      </w:r>
      <w:r w:rsidR="00423C38">
        <w:rPr>
          <w:rFonts w:ascii="Arial" w:eastAsia="Arial" w:hAnsi="Arial" w:cs="Arial"/>
        </w:rPr>
        <w:t xml:space="preserve"> </w:t>
      </w:r>
      <w:r w:rsidR="00414397">
        <w:rPr>
          <w:rFonts w:ascii="Arial" w:eastAsia="Arial" w:hAnsi="Arial" w:cs="Arial"/>
        </w:rPr>
        <w:t>2025 was</w:t>
      </w:r>
      <w:r w:rsidR="001806D9">
        <w:rPr>
          <w:rFonts w:ascii="Arial" w:eastAsia="Arial" w:hAnsi="Arial" w:cs="Arial"/>
        </w:rPr>
        <w:t xml:space="preserve"> reviewed</w:t>
      </w:r>
      <w:r w:rsidR="00414397">
        <w:rPr>
          <w:rFonts w:ascii="Arial" w:eastAsia="Arial" w:hAnsi="Arial" w:cs="Arial"/>
        </w:rPr>
        <w:t xml:space="preserve"> and </w:t>
      </w:r>
      <w:r w:rsidR="005514E1">
        <w:rPr>
          <w:rFonts w:ascii="Arial" w:eastAsia="Arial" w:hAnsi="Arial" w:cs="Arial"/>
        </w:rPr>
        <w:t>accepted</w:t>
      </w:r>
    </w:p>
    <w:p w14:paraId="4B620105" w14:textId="63E19720" w:rsidR="00C44CA0" w:rsidRDefault="00C44CA0" w:rsidP="00414B7B">
      <w:pPr>
        <w:rPr>
          <w:rFonts w:ascii="Arial" w:eastAsia="Arial" w:hAnsi="Arial" w:cs="Arial"/>
          <w:b/>
        </w:rPr>
      </w:pPr>
    </w:p>
    <w:p w14:paraId="4B620106" w14:textId="42655915" w:rsidR="00C44CA0" w:rsidRDefault="00414397">
      <w:pPr>
        <w:ind w:right="-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8D6A81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 xml:space="preserve">. To </w:t>
      </w:r>
      <w:r w:rsidR="00414B7B">
        <w:rPr>
          <w:rFonts w:ascii="Arial" w:eastAsia="Arial" w:hAnsi="Arial" w:cs="Arial"/>
          <w:b/>
        </w:rPr>
        <w:t>receive a</w:t>
      </w:r>
      <w:r w:rsidR="00E56061">
        <w:rPr>
          <w:rFonts w:ascii="Arial" w:eastAsia="Arial" w:hAnsi="Arial" w:cs="Arial"/>
          <w:b/>
        </w:rPr>
        <w:t xml:space="preserve">nd review </w:t>
      </w:r>
      <w:r w:rsidR="00D74F40">
        <w:rPr>
          <w:rFonts w:ascii="Arial" w:eastAsia="Arial" w:hAnsi="Arial" w:cs="Arial"/>
          <w:b/>
        </w:rPr>
        <w:t>the Internal Auditor’s report and resolve any further actions.</w:t>
      </w:r>
      <w:r w:rsidR="00414B7B">
        <w:rPr>
          <w:rFonts w:ascii="Arial" w:eastAsia="Arial" w:hAnsi="Arial" w:cs="Arial"/>
          <w:b/>
        </w:rPr>
        <w:t xml:space="preserve"> </w:t>
      </w:r>
    </w:p>
    <w:p w14:paraId="685B69A3" w14:textId="64B74581" w:rsidR="00F854A5" w:rsidRDefault="00D74F40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report was reviewed by the council and it was noted that the auditor </w:t>
      </w:r>
      <w:r w:rsidR="003427CC">
        <w:rPr>
          <w:rFonts w:ascii="Arial" w:eastAsia="Arial" w:hAnsi="Arial" w:cs="Arial"/>
          <w:bCs/>
        </w:rPr>
        <w:t xml:space="preserve">had raised no issues and had made no recommendations for </w:t>
      </w:r>
      <w:r w:rsidR="00653993">
        <w:rPr>
          <w:rFonts w:ascii="Arial" w:eastAsia="Arial" w:hAnsi="Arial" w:cs="Arial"/>
          <w:bCs/>
        </w:rPr>
        <w:t>further improvements.</w:t>
      </w:r>
    </w:p>
    <w:p w14:paraId="7306E375" w14:textId="77777777" w:rsidR="00653993" w:rsidRDefault="00653993">
      <w:pPr>
        <w:rPr>
          <w:rFonts w:ascii="Arial" w:eastAsia="Arial" w:hAnsi="Arial" w:cs="Arial"/>
          <w:bCs/>
        </w:rPr>
      </w:pPr>
    </w:p>
    <w:p w14:paraId="4029979B" w14:textId="1AE0AD5F" w:rsidR="00653993" w:rsidRDefault="00653993">
      <w:pPr>
        <w:rPr>
          <w:rFonts w:ascii="Arial" w:eastAsia="Arial" w:hAnsi="Arial" w:cs="Arial"/>
          <w:b/>
        </w:rPr>
      </w:pPr>
      <w:r w:rsidRPr="00B75BB6">
        <w:rPr>
          <w:rFonts w:ascii="Arial" w:eastAsia="Arial" w:hAnsi="Arial" w:cs="Arial"/>
          <w:b/>
        </w:rPr>
        <w:t>11</w:t>
      </w:r>
      <w:r w:rsidR="00FC3F77" w:rsidRPr="00B75BB6">
        <w:rPr>
          <w:rFonts w:ascii="Arial" w:eastAsia="Arial" w:hAnsi="Arial" w:cs="Arial"/>
          <w:b/>
        </w:rPr>
        <w:t>. To complete and approve Section 1</w:t>
      </w:r>
      <w:r w:rsidR="00271F55">
        <w:rPr>
          <w:rFonts w:ascii="Arial" w:eastAsia="Arial" w:hAnsi="Arial" w:cs="Arial"/>
          <w:b/>
        </w:rPr>
        <w:t xml:space="preserve"> </w:t>
      </w:r>
      <w:r w:rsidR="00FC3F77" w:rsidRPr="00B75BB6">
        <w:rPr>
          <w:rFonts w:ascii="Arial" w:eastAsia="Arial" w:hAnsi="Arial" w:cs="Arial"/>
          <w:b/>
        </w:rPr>
        <w:t>of the Annual Return</w:t>
      </w:r>
      <w:r w:rsidR="00854CF3" w:rsidRPr="00B75BB6">
        <w:rPr>
          <w:rFonts w:ascii="Arial" w:eastAsia="Arial" w:hAnsi="Arial" w:cs="Arial"/>
          <w:b/>
        </w:rPr>
        <w:t xml:space="preserve"> (Annual Governance Statement)</w:t>
      </w:r>
      <w:r w:rsidR="00B75BB6">
        <w:rPr>
          <w:rFonts w:ascii="Arial" w:eastAsia="Arial" w:hAnsi="Arial" w:cs="Arial"/>
          <w:b/>
        </w:rPr>
        <w:t xml:space="preserve"> </w:t>
      </w:r>
      <w:r w:rsidR="00854CF3" w:rsidRPr="00B75BB6">
        <w:rPr>
          <w:rFonts w:ascii="Arial" w:eastAsia="Arial" w:hAnsi="Arial" w:cs="Arial"/>
          <w:b/>
        </w:rPr>
        <w:t>for the financial year ending 31</w:t>
      </w:r>
      <w:r w:rsidR="00854CF3" w:rsidRPr="00B75BB6">
        <w:rPr>
          <w:rFonts w:ascii="Arial" w:eastAsia="Arial" w:hAnsi="Arial" w:cs="Arial"/>
          <w:b/>
          <w:vertAlign w:val="superscript"/>
        </w:rPr>
        <w:t>st</w:t>
      </w:r>
      <w:r w:rsidR="00854CF3" w:rsidRPr="00B75BB6">
        <w:rPr>
          <w:rFonts w:ascii="Arial" w:eastAsia="Arial" w:hAnsi="Arial" w:cs="Arial"/>
          <w:b/>
        </w:rPr>
        <w:t xml:space="preserve"> March 2025</w:t>
      </w:r>
    </w:p>
    <w:p w14:paraId="46A27F32" w14:textId="76AE749E" w:rsidR="00747100" w:rsidRDefault="007471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Section 1 was completed by the council and was signed by </w:t>
      </w:r>
      <w:r w:rsidR="00F87CBF">
        <w:rPr>
          <w:rFonts w:ascii="Arial" w:eastAsia="Arial" w:hAnsi="Arial" w:cs="Arial"/>
          <w:bCs/>
        </w:rPr>
        <w:t xml:space="preserve">the </w:t>
      </w:r>
      <w:r w:rsidR="00BB2623" w:rsidRPr="00BB2623">
        <w:rPr>
          <w:rFonts w:ascii="Arial" w:eastAsia="Arial" w:hAnsi="Arial" w:cs="Arial"/>
          <w:bCs/>
        </w:rPr>
        <w:t xml:space="preserve">Chair and the </w:t>
      </w:r>
      <w:r w:rsidR="00BB2623">
        <w:rPr>
          <w:rFonts w:ascii="Arial" w:eastAsia="Arial" w:hAnsi="Arial" w:cs="Arial"/>
          <w:bCs/>
        </w:rPr>
        <w:t>C</w:t>
      </w:r>
      <w:r w:rsidR="00BB2623" w:rsidRPr="00BB2623">
        <w:rPr>
          <w:rFonts w:ascii="Arial" w:eastAsia="Arial" w:hAnsi="Arial" w:cs="Arial"/>
          <w:bCs/>
        </w:rPr>
        <w:t>lerk</w:t>
      </w:r>
    </w:p>
    <w:p w14:paraId="6D5E96AC" w14:textId="77777777" w:rsidR="00BB2623" w:rsidRDefault="00BB2623">
      <w:pPr>
        <w:rPr>
          <w:rFonts w:ascii="Arial" w:eastAsia="Arial" w:hAnsi="Arial" w:cs="Arial"/>
          <w:b/>
        </w:rPr>
      </w:pPr>
    </w:p>
    <w:p w14:paraId="567AD2EE" w14:textId="3D77A840" w:rsidR="00BB2623" w:rsidRDefault="00BB262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12</w:t>
      </w:r>
      <w:r w:rsidR="00F3094F">
        <w:rPr>
          <w:rFonts w:ascii="Arial" w:eastAsia="Arial" w:hAnsi="Arial" w:cs="Arial"/>
          <w:b/>
        </w:rPr>
        <w:t>. To approve Section 2 of the Annual Return (Accounting Statement</w:t>
      </w:r>
      <w:r w:rsidR="0072197F">
        <w:rPr>
          <w:rFonts w:ascii="Arial" w:eastAsia="Arial" w:hAnsi="Arial" w:cs="Arial"/>
          <w:b/>
        </w:rPr>
        <w:t>) for the financial year ending 31</w:t>
      </w:r>
      <w:r w:rsidR="0072197F" w:rsidRPr="0072197F">
        <w:rPr>
          <w:rFonts w:ascii="Arial" w:eastAsia="Arial" w:hAnsi="Arial" w:cs="Arial"/>
          <w:b/>
          <w:vertAlign w:val="superscript"/>
        </w:rPr>
        <w:t>st</w:t>
      </w:r>
      <w:r w:rsidR="0072197F">
        <w:rPr>
          <w:rFonts w:ascii="Arial" w:eastAsia="Arial" w:hAnsi="Arial" w:cs="Arial"/>
          <w:b/>
        </w:rPr>
        <w:t xml:space="preserve"> March 2025</w:t>
      </w:r>
    </w:p>
    <w:p w14:paraId="070DF394" w14:textId="2DA84A6E" w:rsidR="00671309" w:rsidRDefault="00671309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council reviewed Section 2 which had been completed and signed by the </w:t>
      </w:r>
      <w:r w:rsidR="0091789E">
        <w:rPr>
          <w:rFonts w:ascii="Arial" w:eastAsia="Arial" w:hAnsi="Arial" w:cs="Arial"/>
          <w:bCs/>
        </w:rPr>
        <w:t>Responsible Financial Officer and approve</w:t>
      </w:r>
      <w:r w:rsidR="00FA4C04">
        <w:rPr>
          <w:rFonts w:ascii="Arial" w:eastAsia="Arial" w:hAnsi="Arial" w:cs="Arial"/>
          <w:bCs/>
        </w:rPr>
        <w:t xml:space="preserve"> it. </w:t>
      </w:r>
      <w:r w:rsidR="00F87CBF">
        <w:rPr>
          <w:rFonts w:ascii="Arial" w:eastAsia="Arial" w:hAnsi="Arial" w:cs="Arial"/>
          <w:bCs/>
        </w:rPr>
        <w:t>Section 2 was then signed by the Chair.</w:t>
      </w:r>
      <w:r w:rsidR="0091789E">
        <w:rPr>
          <w:rFonts w:ascii="Arial" w:eastAsia="Arial" w:hAnsi="Arial" w:cs="Arial"/>
          <w:bCs/>
        </w:rPr>
        <w:t xml:space="preserve"> </w:t>
      </w:r>
    </w:p>
    <w:p w14:paraId="4593A1F9" w14:textId="77777777" w:rsidR="009B4C05" w:rsidRDefault="009B4C05">
      <w:pPr>
        <w:rPr>
          <w:rFonts w:ascii="Arial" w:eastAsia="Arial" w:hAnsi="Arial" w:cs="Arial"/>
          <w:bCs/>
        </w:rPr>
      </w:pPr>
    </w:p>
    <w:p w14:paraId="31A51740" w14:textId="2A93F287" w:rsidR="001F04FD" w:rsidRDefault="001F04FD">
      <w:pPr>
        <w:rPr>
          <w:rFonts w:ascii="Arial" w:eastAsia="Arial" w:hAnsi="Arial" w:cs="Arial"/>
          <w:b/>
        </w:rPr>
      </w:pPr>
      <w:r w:rsidRPr="001F04FD">
        <w:rPr>
          <w:rFonts w:ascii="Arial" w:eastAsia="Arial" w:hAnsi="Arial" w:cs="Arial"/>
          <w:b/>
        </w:rPr>
        <w:t>13. To review the explanation of variances</w:t>
      </w:r>
    </w:p>
    <w:p w14:paraId="53C5DD03" w14:textId="04F8DC85" w:rsidR="00F73E43" w:rsidRDefault="00F73E43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 document was reviewed by the council and approved.</w:t>
      </w:r>
    </w:p>
    <w:p w14:paraId="7A3A27CB" w14:textId="77777777" w:rsidR="003C0B40" w:rsidRDefault="003C0B40">
      <w:pPr>
        <w:rPr>
          <w:rFonts w:ascii="Arial" w:eastAsia="Arial" w:hAnsi="Arial" w:cs="Arial"/>
          <w:bCs/>
        </w:rPr>
      </w:pPr>
    </w:p>
    <w:p w14:paraId="6D27049C" w14:textId="520A13DB" w:rsidR="003C0B40" w:rsidRPr="006B63C4" w:rsidRDefault="003C0B40">
      <w:pPr>
        <w:rPr>
          <w:rFonts w:ascii="Arial" w:eastAsia="Arial" w:hAnsi="Arial" w:cs="Arial"/>
          <w:b/>
        </w:rPr>
      </w:pPr>
      <w:r w:rsidRPr="006B63C4">
        <w:rPr>
          <w:rFonts w:ascii="Arial" w:eastAsia="Arial" w:hAnsi="Arial" w:cs="Arial"/>
          <w:b/>
        </w:rPr>
        <w:t xml:space="preserve">14. To confirm the dates of the Period </w:t>
      </w:r>
      <w:r w:rsidR="006B63C4" w:rsidRPr="006B63C4">
        <w:rPr>
          <w:rFonts w:ascii="Arial" w:eastAsia="Arial" w:hAnsi="Arial" w:cs="Arial"/>
          <w:b/>
        </w:rPr>
        <w:t>for the Exercise of Public Rights</w:t>
      </w:r>
    </w:p>
    <w:p w14:paraId="7B8C023B" w14:textId="610394AB" w:rsidR="009B4C05" w:rsidRDefault="006B63C4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</w:t>
      </w:r>
      <w:r w:rsidR="00675A3E">
        <w:rPr>
          <w:rFonts w:ascii="Arial" w:eastAsia="Arial" w:hAnsi="Arial" w:cs="Arial"/>
          <w:bCs/>
        </w:rPr>
        <w:t>dates for the Period of the Exercise of P</w:t>
      </w:r>
      <w:r w:rsidR="009344AF">
        <w:rPr>
          <w:rFonts w:ascii="Arial" w:eastAsia="Arial" w:hAnsi="Arial" w:cs="Arial"/>
          <w:bCs/>
        </w:rPr>
        <w:t xml:space="preserve">ublic Rights were approved by the </w:t>
      </w:r>
      <w:r>
        <w:rPr>
          <w:rFonts w:ascii="Arial" w:eastAsia="Arial" w:hAnsi="Arial" w:cs="Arial"/>
          <w:bCs/>
        </w:rPr>
        <w:t xml:space="preserve">council as </w:t>
      </w:r>
      <w:r w:rsidR="00642D6B">
        <w:rPr>
          <w:rFonts w:ascii="Arial" w:eastAsia="Arial" w:hAnsi="Arial" w:cs="Arial"/>
          <w:bCs/>
        </w:rPr>
        <w:t>Tuesday 3</w:t>
      </w:r>
      <w:r w:rsidR="00642D6B" w:rsidRPr="00642D6B">
        <w:rPr>
          <w:rFonts w:ascii="Arial" w:eastAsia="Arial" w:hAnsi="Arial" w:cs="Arial"/>
          <w:bCs/>
          <w:vertAlign w:val="superscript"/>
        </w:rPr>
        <w:t>rd</w:t>
      </w:r>
      <w:r w:rsidR="00642D6B">
        <w:rPr>
          <w:rFonts w:ascii="Arial" w:eastAsia="Arial" w:hAnsi="Arial" w:cs="Arial"/>
          <w:bCs/>
        </w:rPr>
        <w:t xml:space="preserve"> June to </w:t>
      </w:r>
      <w:r w:rsidR="009317BD">
        <w:rPr>
          <w:rFonts w:ascii="Arial" w:eastAsia="Arial" w:hAnsi="Arial" w:cs="Arial"/>
          <w:bCs/>
        </w:rPr>
        <w:t>Monday 14</w:t>
      </w:r>
      <w:r w:rsidR="009317BD" w:rsidRPr="009317BD">
        <w:rPr>
          <w:rFonts w:ascii="Arial" w:eastAsia="Arial" w:hAnsi="Arial" w:cs="Arial"/>
          <w:bCs/>
          <w:vertAlign w:val="superscript"/>
        </w:rPr>
        <w:t>th</w:t>
      </w:r>
      <w:r w:rsidR="009317BD">
        <w:rPr>
          <w:rFonts w:ascii="Arial" w:eastAsia="Arial" w:hAnsi="Arial" w:cs="Arial"/>
          <w:bCs/>
        </w:rPr>
        <w:t xml:space="preserve"> July 2025</w:t>
      </w:r>
      <w:r w:rsidR="00F812BF">
        <w:rPr>
          <w:rFonts w:ascii="Arial" w:eastAsia="Arial" w:hAnsi="Arial" w:cs="Arial"/>
          <w:bCs/>
        </w:rPr>
        <w:t>.</w:t>
      </w:r>
    </w:p>
    <w:p w14:paraId="6D93313D" w14:textId="4F137F70" w:rsidR="00F812BF" w:rsidRDefault="00F812BF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Clerk was asked to submit the AGAR paperwork to the External Auditors </w:t>
      </w:r>
    </w:p>
    <w:p w14:paraId="158887D6" w14:textId="0F72ABFD" w:rsidR="00547ACC" w:rsidRPr="00547ACC" w:rsidRDefault="00547ACC" w:rsidP="00547ACC">
      <w:pPr>
        <w:jc w:val="right"/>
        <w:rPr>
          <w:rFonts w:ascii="Arial" w:eastAsia="Arial" w:hAnsi="Arial" w:cs="Arial"/>
          <w:b/>
        </w:rPr>
      </w:pPr>
      <w:r w:rsidRPr="00547ACC">
        <w:rPr>
          <w:rFonts w:ascii="Arial" w:eastAsia="Arial" w:hAnsi="Arial" w:cs="Arial"/>
          <w:b/>
        </w:rPr>
        <w:t>Action: Clerk</w:t>
      </w:r>
    </w:p>
    <w:p w14:paraId="1D70DC54" w14:textId="77777777" w:rsidR="00955EAF" w:rsidRDefault="00955EAF">
      <w:pPr>
        <w:rPr>
          <w:rFonts w:ascii="Arial" w:eastAsia="Arial" w:hAnsi="Arial" w:cs="Arial"/>
          <w:bCs/>
        </w:rPr>
      </w:pPr>
    </w:p>
    <w:p w14:paraId="3263608C" w14:textId="4739AA71" w:rsidR="00A45AD4" w:rsidRPr="000A1439" w:rsidRDefault="00A45AD4">
      <w:pPr>
        <w:rPr>
          <w:rFonts w:ascii="Arial" w:eastAsia="Arial" w:hAnsi="Arial" w:cs="Arial"/>
          <w:b/>
        </w:rPr>
      </w:pPr>
      <w:r w:rsidRPr="000A1439">
        <w:rPr>
          <w:rFonts w:ascii="Arial" w:eastAsia="Arial" w:hAnsi="Arial" w:cs="Arial"/>
          <w:b/>
        </w:rPr>
        <w:t xml:space="preserve">15. To receive an update on biodiversity </w:t>
      </w:r>
      <w:r w:rsidR="000A1439" w:rsidRPr="000A1439">
        <w:rPr>
          <w:rFonts w:ascii="Arial" w:eastAsia="Arial" w:hAnsi="Arial" w:cs="Arial"/>
          <w:b/>
        </w:rPr>
        <w:t>initiatives and resolve any further actions</w:t>
      </w:r>
    </w:p>
    <w:p w14:paraId="0C4C0D34" w14:textId="5DFBB2E3" w:rsidR="009B4C05" w:rsidRDefault="000A1439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 proposal was put to the council to leave a section of the green unmown from</w:t>
      </w:r>
      <w:r w:rsidR="007E0ACD">
        <w:rPr>
          <w:rFonts w:ascii="Arial" w:eastAsia="Arial" w:hAnsi="Arial" w:cs="Arial"/>
          <w:bCs/>
        </w:rPr>
        <w:t xml:space="preserve"> the 9</w:t>
      </w:r>
      <w:r w:rsidR="007E0ACD" w:rsidRPr="007E0ACD">
        <w:rPr>
          <w:rFonts w:ascii="Arial" w:eastAsia="Arial" w:hAnsi="Arial" w:cs="Arial"/>
          <w:bCs/>
          <w:vertAlign w:val="superscript"/>
        </w:rPr>
        <w:t>th</w:t>
      </w:r>
      <w:r w:rsidR="007E0ACD">
        <w:rPr>
          <w:rFonts w:ascii="Arial" w:eastAsia="Arial" w:hAnsi="Arial" w:cs="Arial"/>
          <w:bCs/>
        </w:rPr>
        <w:t xml:space="preserve"> May to </w:t>
      </w:r>
      <w:r w:rsidR="00C620BD">
        <w:rPr>
          <w:rFonts w:ascii="Arial" w:eastAsia="Arial" w:hAnsi="Arial" w:cs="Arial"/>
          <w:bCs/>
        </w:rPr>
        <w:t>4</w:t>
      </w:r>
      <w:r w:rsidR="00C620BD" w:rsidRPr="00C620BD">
        <w:rPr>
          <w:rFonts w:ascii="Arial" w:eastAsia="Arial" w:hAnsi="Arial" w:cs="Arial"/>
          <w:bCs/>
          <w:vertAlign w:val="superscript"/>
        </w:rPr>
        <w:t>th</w:t>
      </w:r>
      <w:r w:rsidR="00C620BD">
        <w:rPr>
          <w:rFonts w:ascii="Arial" w:eastAsia="Arial" w:hAnsi="Arial" w:cs="Arial"/>
          <w:bCs/>
        </w:rPr>
        <w:t xml:space="preserve"> July to </w:t>
      </w:r>
      <w:r w:rsidR="007F46E2">
        <w:rPr>
          <w:rFonts w:ascii="Arial" w:eastAsia="Arial" w:hAnsi="Arial" w:cs="Arial"/>
          <w:bCs/>
        </w:rPr>
        <w:t>make</w:t>
      </w:r>
      <w:r w:rsidR="00C620BD">
        <w:rPr>
          <w:rFonts w:ascii="Arial" w:eastAsia="Arial" w:hAnsi="Arial" w:cs="Arial"/>
          <w:bCs/>
        </w:rPr>
        <w:t xml:space="preserve"> the </w:t>
      </w:r>
      <w:r w:rsidR="00DE20E3">
        <w:rPr>
          <w:rFonts w:ascii="Arial" w:eastAsia="Arial" w:hAnsi="Arial" w:cs="Arial"/>
          <w:bCs/>
        </w:rPr>
        <w:t xml:space="preserve">identification of </w:t>
      </w:r>
      <w:r w:rsidR="00C620BD">
        <w:rPr>
          <w:rFonts w:ascii="Arial" w:eastAsia="Arial" w:hAnsi="Arial" w:cs="Arial"/>
          <w:bCs/>
        </w:rPr>
        <w:t xml:space="preserve">plants </w:t>
      </w:r>
      <w:r w:rsidR="00DE20E3">
        <w:rPr>
          <w:rFonts w:ascii="Arial" w:eastAsia="Arial" w:hAnsi="Arial" w:cs="Arial"/>
          <w:bCs/>
        </w:rPr>
        <w:t xml:space="preserve">easier </w:t>
      </w:r>
      <w:r w:rsidR="00651955">
        <w:rPr>
          <w:rFonts w:ascii="Arial" w:eastAsia="Arial" w:hAnsi="Arial" w:cs="Arial"/>
          <w:bCs/>
        </w:rPr>
        <w:t>for</w:t>
      </w:r>
      <w:r w:rsidR="00DE20E3">
        <w:rPr>
          <w:rFonts w:ascii="Arial" w:eastAsia="Arial" w:hAnsi="Arial" w:cs="Arial"/>
          <w:bCs/>
        </w:rPr>
        <w:t xml:space="preserve"> the </w:t>
      </w:r>
      <w:proofErr w:type="spellStart"/>
      <w:r w:rsidR="00DE20E3">
        <w:rPr>
          <w:rFonts w:ascii="Arial" w:eastAsia="Arial" w:hAnsi="Arial" w:cs="Arial"/>
          <w:bCs/>
        </w:rPr>
        <w:t>Habbimap</w:t>
      </w:r>
      <w:proofErr w:type="spellEnd"/>
      <w:r w:rsidR="005C6794">
        <w:rPr>
          <w:rFonts w:ascii="Arial" w:eastAsia="Arial" w:hAnsi="Arial" w:cs="Arial"/>
          <w:bCs/>
        </w:rPr>
        <w:t xml:space="preserve"> </w:t>
      </w:r>
      <w:r w:rsidR="00651955">
        <w:rPr>
          <w:rFonts w:ascii="Arial" w:eastAsia="Arial" w:hAnsi="Arial" w:cs="Arial"/>
          <w:bCs/>
        </w:rPr>
        <w:t>survey</w:t>
      </w:r>
      <w:r w:rsidR="005C6794">
        <w:rPr>
          <w:rFonts w:ascii="Arial" w:eastAsia="Arial" w:hAnsi="Arial" w:cs="Arial"/>
          <w:bCs/>
        </w:rPr>
        <w:t xml:space="preserve">. The council </w:t>
      </w:r>
      <w:r w:rsidR="00113E4B">
        <w:rPr>
          <w:rFonts w:ascii="Arial" w:eastAsia="Arial" w:hAnsi="Arial" w:cs="Arial"/>
          <w:bCs/>
        </w:rPr>
        <w:t>resolved</w:t>
      </w:r>
      <w:r w:rsidR="009E1982">
        <w:rPr>
          <w:rFonts w:ascii="Arial" w:eastAsia="Arial" w:hAnsi="Arial" w:cs="Arial"/>
          <w:bCs/>
        </w:rPr>
        <w:t xml:space="preserve"> not to approve the proposal due </w:t>
      </w:r>
      <w:r w:rsidR="00271F55">
        <w:rPr>
          <w:rFonts w:ascii="Arial" w:eastAsia="Arial" w:hAnsi="Arial" w:cs="Arial"/>
          <w:bCs/>
        </w:rPr>
        <w:t xml:space="preserve">a potential safety issue with children’s access to the bus stop and </w:t>
      </w:r>
      <w:r w:rsidR="009E1982">
        <w:rPr>
          <w:rFonts w:ascii="Arial" w:eastAsia="Arial" w:hAnsi="Arial" w:cs="Arial"/>
          <w:bCs/>
        </w:rPr>
        <w:t xml:space="preserve">to </w:t>
      </w:r>
      <w:r w:rsidR="00E72AD3">
        <w:rPr>
          <w:rFonts w:ascii="Arial" w:eastAsia="Arial" w:hAnsi="Arial" w:cs="Arial"/>
          <w:bCs/>
        </w:rPr>
        <w:t xml:space="preserve">the length of time that the area </w:t>
      </w:r>
      <w:r w:rsidR="009E1982">
        <w:rPr>
          <w:rFonts w:ascii="Arial" w:eastAsia="Arial" w:hAnsi="Arial" w:cs="Arial"/>
          <w:bCs/>
        </w:rPr>
        <w:t>would</w:t>
      </w:r>
      <w:r w:rsidR="00A60CE8">
        <w:rPr>
          <w:rFonts w:ascii="Arial" w:eastAsia="Arial" w:hAnsi="Arial" w:cs="Arial"/>
          <w:bCs/>
        </w:rPr>
        <w:t xml:space="preserve"> be left </w:t>
      </w:r>
      <w:r w:rsidR="00E72AD3">
        <w:rPr>
          <w:rFonts w:ascii="Arial" w:eastAsia="Arial" w:hAnsi="Arial" w:cs="Arial"/>
          <w:bCs/>
        </w:rPr>
        <w:t>unmown</w:t>
      </w:r>
      <w:r w:rsidR="00795BBC">
        <w:rPr>
          <w:rFonts w:ascii="Arial" w:eastAsia="Arial" w:hAnsi="Arial" w:cs="Arial"/>
          <w:bCs/>
        </w:rPr>
        <w:t>.</w:t>
      </w:r>
      <w:r w:rsidR="004E283E">
        <w:rPr>
          <w:rFonts w:ascii="Arial" w:eastAsia="Arial" w:hAnsi="Arial" w:cs="Arial"/>
          <w:bCs/>
        </w:rPr>
        <w:t xml:space="preserve"> </w:t>
      </w:r>
    </w:p>
    <w:p w14:paraId="18C4C605" w14:textId="5774FC06" w:rsidR="004E283E" w:rsidRDefault="004E283E" w:rsidP="004E283E">
      <w:pPr>
        <w:jc w:val="right"/>
        <w:rPr>
          <w:rFonts w:ascii="Arial" w:eastAsia="Arial" w:hAnsi="Arial" w:cs="Arial"/>
          <w:b/>
        </w:rPr>
      </w:pPr>
      <w:r w:rsidRPr="004E283E">
        <w:rPr>
          <w:rFonts w:ascii="Arial" w:eastAsia="Arial" w:hAnsi="Arial" w:cs="Arial"/>
          <w:b/>
        </w:rPr>
        <w:t>Action: Clerk</w:t>
      </w:r>
    </w:p>
    <w:p w14:paraId="1BD6ABE3" w14:textId="22033752" w:rsidR="00CB5A2C" w:rsidRDefault="00CB5A2C" w:rsidP="00CB5A2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16. To receive an update on the v</w:t>
      </w:r>
      <w:r w:rsidR="00A17FB9">
        <w:rPr>
          <w:rFonts w:ascii="Arial" w:eastAsia="Arial" w:hAnsi="Arial" w:cs="Arial"/>
          <w:b/>
        </w:rPr>
        <w:t>illage plan</w:t>
      </w:r>
    </w:p>
    <w:p w14:paraId="4758692D" w14:textId="45172954" w:rsidR="00A17FB9" w:rsidRDefault="00A17FB9" w:rsidP="00CB5A2C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Cllr Ryan updated the council on progr</w:t>
      </w:r>
      <w:r w:rsidR="00600E2F">
        <w:rPr>
          <w:rFonts w:ascii="Arial" w:eastAsia="Arial" w:hAnsi="Arial" w:cs="Arial"/>
          <w:bCs/>
        </w:rPr>
        <w:t xml:space="preserve">ess </w:t>
      </w:r>
      <w:r w:rsidR="00274CA8">
        <w:rPr>
          <w:rFonts w:ascii="Arial" w:eastAsia="Arial" w:hAnsi="Arial" w:cs="Arial"/>
          <w:bCs/>
        </w:rPr>
        <w:t>in</w:t>
      </w:r>
      <w:r w:rsidR="00600E2F">
        <w:rPr>
          <w:rFonts w:ascii="Arial" w:eastAsia="Arial" w:hAnsi="Arial" w:cs="Arial"/>
          <w:bCs/>
        </w:rPr>
        <w:t xml:space="preserve"> analysing the survey results and drafting an initial </w:t>
      </w:r>
      <w:r w:rsidR="009A1535">
        <w:rPr>
          <w:rFonts w:ascii="Arial" w:eastAsia="Arial" w:hAnsi="Arial" w:cs="Arial"/>
          <w:bCs/>
        </w:rPr>
        <w:t>version of the parish plan.</w:t>
      </w:r>
    </w:p>
    <w:p w14:paraId="54138CB1" w14:textId="77777777" w:rsidR="00D91637" w:rsidRDefault="00D91637" w:rsidP="00CB5A2C">
      <w:pPr>
        <w:rPr>
          <w:rFonts w:ascii="Arial" w:eastAsia="Arial" w:hAnsi="Arial" w:cs="Arial"/>
          <w:bCs/>
        </w:rPr>
      </w:pPr>
    </w:p>
    <w:p w14:paraId="38A535F9" w14:textId="7BFF140E" w:rsidR="00D91637" w:rsidRDefault="00D91637" w:rsidP="00CB5A2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17. To review the quotes received to repair the </w:t>
      </w:r>
      <w:r w:rsidR="004F4504">
        <w:rPr>
          <w:rFonts w:ascii="Arial" w:eastAsia="Arial" w:hAnsi="Arial" w:cs="Arial"/>
          <w:b/>
        </w:rPr>
        <w:t>cemetery wall and resolve further actions.</w:t>
      </w:r>
    </w:p>
    <w:p w14:paraId="7AC54E60" w14:textId="1854340A" w:rsidR="005B7A8E" w:rsidRDefault="004F4504" w:rsidP="00CB5A2C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council discussed the merits of the three quotes which it had received </w:t>
      </w:r>
      <w:r w:rsidR="00687E10">
        <w:rPr>
          <w:rFonts w:ascii="Arial" w:eastAsia="Arial" w:hAnsi="Arial" w:cs="Arial"/>
          <w:bCs/>
        </w:rPr>
        <w:t xml:space="preserve">and decided to accept the quote from company B which it felt </w:t>
      </w:r>
      <w:r w:rsidR="006D3DD2">
        <w:rPr>
          <w:rFonts w:ascii="Arial" w:eastAsia="Arial" w:hAnsi="Arial" w:cs="Arial"/>
          <w:bCs/>
        </w:rPr>
        <w:t>provided a good level of technical detail and offered good value for money.</w:t>
      </w:r>
      <w:r w:rsidR="009C24B7">
        <w:rPr>
          <w:rFonts w:ascii="Arial" w:eastAsia="Arial" w:hAnsi="Arial" w:cs="Arial"/>
          <w:bCs/>
        </w:rPr>
        <w:t xml:space="preserve"> </w:t>
      </w:r>
      <w:r w:rsidR="009C24B7" w:rsidRPr="005214E8">
        <w:rPr>
          <w:rFonts w:ascii="Arial" w:eastAsia="Arial" w:hAnsi="Arial" w:cs="Arial"/>
          <w:bCs/>
        </w:rPr>
        <w:t xml:space="preserve">The company </w:t>
      </w:r>
      <w:r w:rsidR="004257D6" w:rsidRPr="005214E8">
        <w:rPr>
          <w:rFonts w:ascii="Arial" w:eastAsia="Arial" w:hAnsi="Arial" w:cs="Arial"/>
          <w:bCs/>
        </w:rPr>
        <w:t xml:space="preserve">chosen </w:t>
      </w:r>
      <w:r w:rsidR="009C24B7" w:rsidRPr="005214E8">
        <w:rPr>
          <w:rFonts w:ascii="Arial" w:eastAsia="Arial" w:hAnsi="Arial" w:cs="Arial"/>
          <w:bCs/>
        </w:rPr>
        <w:t xml:space="preserve">is </w:t>
      </w:r>
      <w:r w:rsidR="00581F5E" w:rsidRPr="005214E8">
        <w:rPr>
          <w:rFonts w:ascii="Arial" w:eastAsia="Arial" w:hAnsi="Arial" w:cs="Arial"/>
          <w:bCs/>
        </w:rPr>
        <w:t xml:space="preserve">Stone Works </w:t>
      </w:r>
      <w:r w:rsidR="0076690B" w:rsidRPr="005214E8">
        <w:rPr>
          <w:rFonts w:ascii="Arial" w:eastAsia="Arial" w:hAnsi="Arial" w:cs="Arial"/>
          <w:bCs/>
        </w:rPr>
        <w:t>who are based in Tetbury</w:t>
      </w:r>
      <w:r w:rsidR="00C223F3" w:rsidRPr="005214E8">
        <w:rPr>
          <w:rFonts w:ascii="Arial" w:eastAsia="Arial" w:hAnsi="Arial" w:cs="Arial"/>
          <w:bCs/>
        </w:rPr>
        <w:t xml:space="preserve"> who provided a quote of </w:t>
      </w:r>
      <w:r w:rsidR="005B7A8E" w:rsidRPr="005214E8">
        <w:rPr>
          <w:rFonts w:ascii="Arial" w:eastAsia="Arial" w:hAnsi="Arial" w:cs="Arial"/>
          <w:bCs/>
        </w:rPr>
        <w:t>£1800 including materials.</w:t>
      </w:r>
      <w:r w:rsidR="00C223F3">
        <w:rPr>
          <w:rFonts w:ascii="Arial" w:eastAsia="Arial" w:hAnsi="Arial" w:cs="Arial"/>
          <w:bCs/>
        </w:rPr>
        <w:t xml:space="preserve"> </w:t>
      </w:r>
      <w:r w:rsidR="005B7A8E">
        <w:rPr>
          <w:rFonts w:ascii="Arial" w:eastAsia="Arial" w:hAnsi="Arial" w:cs="Arial"/>
          <w:bCs/>
        </w:rPr>
        <w:t xml:space="preserve">The Clerk was asked to contact </w:t>
      </w:r>
      <w:r w:rsidR="001855B7">
        <w:rPr>
          <w:rFonts w:ascii="Arial" w:eastAsia="Arial" w:hAnsi="Arial" w:cs="Arial"/>
          <w:bCs/>
        </w:rPr>
        <w:t>all the companies who quoted for the work and let them know the outcome.</w:t>
      </w:r>
    </w:p>
    <w:p w14:paraId="29F3AA1B" w14:textId="628A275D" w:rsidR="001855B7" w:rsidRPr="001855B7" w:rsidRDefault="001855B7" w:rsidP="001855B7">
      <w:pPr>
        <w:jc w:val="right"/>
        <w:rPr>
          <w:rFonts w:ascii="Arial" w:eastAsia="Arial" w:hAnsi="Arial" w:cs="Arial"/>
          <w:b/>
        </w:rPr>
      </w:pPr>
      <w:r w:rsidRPr="001855B7">
        <w:rPr>
          <w:rFonts w:ascii="Arial" w:eastAsia="Arial" w:hAnsi="Arial" w:cs="Arial"/>
          <w:b/>
        </w:rPr>
        <w:t>Action: Clerk</w:t>
      </w:r>
    </w:p>
    <w:p w14:paraId="684E97D8" w14:textId="77777777" w:rsidR="00D91637" w:rsidRPr="00A17FB9" w:rsidRDefault="00D91637" w:rsidP="00CB5A2C">
      <w:pPr>
        <w:rPr>
          <w:rFonts w:ascii="Arial" w:eastAsia="Arial" w:hAnsi="Arial" w:cs="Arial"/>
          <w:bCs/>
        </w:rPr>
      </w:pPr>
    </w:p>
    <w:p w14:paraId="4B62011B" w14:textId="7FD43D95" w:rsidR="00C44CA0" w:rsidRDefault="004143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CC7406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 xml:space="preserve">. Date of next meetings: 7.30pm Thursday </w:t>
      </w:r>
      <w:r w:rsidR="009269BE">
        <w:rPr>
          <w:rFonts w:ascii="Arial" w:eastAsia="Arial" w:hAnsi="Arial" w:cs="Arial"/>
          <w:b/>
        </w:rPr>
        <w:t>12</w:t>
      </w:r>
      <w:r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</w:t>
      </w:r>
      <w:r w:rsidR="009269BE">
        <w:rPr>
          <w:rFonts w:ascii="Arial" w:eastAsia="Arial" w:hAnsi="Arial" w:cs="Arial"/>
          <w:b/>
        </w:rPr>
        <w:t>June</w:t>
      </w:r>
      <w:r>
        <w:rPr>
          <w:rFonts w:ascii="Arial" w:eastAsia="Arial" w:hAnsi="Arial" w:cs="Arial"/>
          <w:b/>
        </w:rPr>
        <w:t xml:space="preserve"> 2025</w:t>
      </w:r>
    </w:p>
    <w:p w14:paraId="4B62011D" w14:textId="63B97ACB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There being no further business, the meeting closed at </w:t>
      </w:r>
      <w:r w:rsidR="001B4C84">
        <w:rPr>
          <w:rFonts w:ascii="Arial" w:eastAsia="Arial" w:hAnsi="Arial" w:cs="Arial"/>
        </w:rPr>
        <w:t>9</w:t>
      </w:r>
      <w:r w:rsidR="00D370A2">
        <w:rPr>
          <w:rFonts w:ascii="Arial" w:eastAsia="Arial" w:hAnsi="Arial" w:cs="Arial"/>
        </w:rPr>
        <w:t>.30</w:t>
      </w:r>
      <w:r>
        <w:rPr>
          <w:rFonts w:ascii="Arial" w:eastAsia="Arial" w:hAnsi="Arial" w:cs="Arial"/>
        </w:rPr>
        <w:t xml:space="preserve"> pm.</w:t>
      </w:r>
    </w:p>
    <w:p w14:paraId="4B62011E" w14:textId="77777777" w:rsidR="00C44CA0" w:rsidRDefault="00C44CA0">
      <w:pPr>
        <w:rPr>
          <w:rFonts w:ascii="Arial" w:eastAsia="Arial" w:hAnsi="Arial" w:cs="Arial"/>
        </w:rPr>
      </w:pPr>
    </w:p>
    <w:p w14:paraId="4B62011F" w14:textId="77777777" w:rsidR="00C44CA0" w:rsidRDefault="00C44CA0">
      <w:pPr>
        <w:rPr>
          <w:rFonts w:ascii="Arial" w:eastAsia="Arial" w:hAnsi="Arial" w:cs="Arial"/>
        </w:rPr>
      </w:pPr>
    </w:p>
    <w:p w14:paraId="4B620120" w14:textId="77777777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_____________________Chairman</w:t>
      </w:r>
      <w:r>
        <w:rPr>
          <w:rFonts w:ascii="Arial" w:eastAsia="Arial" w:hAnsi="Arial" w:cs="Arial"/>
        </w:rPr>
        <w:tab/>
        <w:t>_____________________Date</w:t>
      </w:r>
    </w:p>
    <w:p w14:paraId="4B620121" w14:textId="77777777" w:rsidR="00C44CA0" w:rsidRDefault="00C44CA0">
      <w:pPr>
        <w:rPr>
          <w:rFonts w:ascii="Arial" w:eastAsia="Arial" w:hAnsi="Arial" w:cs="Arial"/>
        </w:rPr>
      </w:pPr>
    </w:p>
    <w:p w14:paraId="4B620122" w14:textId="77777777" w:rsidR="00C44CA0" w:rsidRDefault="00C44CA0">
      <w:pPr>
        <w:rPr>
          <w:rFonts w:ascii="Arial" w:eastAsia="Arial" w:hAnsi="Arial" w:cs="Arial"/>
        </w:rPr>
      </w:pPr>
    </w:p>
    <w:p w14:paraId="4B620123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E3E65B1" w14:textId="77777777" w:rsidR="00635707" w:rsidRDefault="00635707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May 2025 PLANNING REPORT  </w:t>
      </w:r>
    </w:p>
    <w:p w14:paraId="5ACFEBAD" w14:textId="77777777" w:rsidR="00635707" w:rsidRDefault="00635707" w:rsidP="00635707">
      <w:pPr>
        <w:pStyle w:val="NoSpacing"/>
        <w:rPr>
          <w:rFonts w:ascii="Arial" w:hAnsi="Arial" w:cs="Arial"/>
          <w:sz w:val="24"/>
          <w:szCs w:val="24"/>
        </w:rPr>
      </w:pPr>
    </w:p>
    <w:p w14:paraId="75912469" w14:textId="77777777" w:rsidR="00635707" w:rsidRDefault="00635707" w:rsidP="00635707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1F760477" w14:textId="77777777" w:rsidR="00635707" w:rsidRPr="00862630" w:rsidRDefault="00635707" w:rsidP="00635707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862630">
        <w:rPr>
          <w:rFonts w:ascii="Arial" w:hAnsi="Arial" w:cs="Arial"/>
          <w:b/>
          <w:bCs/>
          <w:color w:val="000000"/>
          <w:sz w:val="24"/>
          <w:szCs w:val="24"/>
        </w:rPr>
        <w:t>Full Application for Erection of first floor level over existing garage with associated works at 3 Fairford Road Quenington Cirencester Gloucestershire GL7 5BT</w:t>
      </w:r>
    </w:p>
    <w:p w14:paraId="0D960002" w14:textId="77777777" w:rsidR="00635707" w:rsidRDefault="00635707" w:rsidP="00635707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614A95">
        <w:rPr>
          <w:rFonts w:ascii="Arial" w:hAnsi="Arial" w:cs="Arial"/>
          <w:color w:val="000000"/>
          <w:sz w:val="24"/>
          <w:szCs w:val="24"/>
        </w:rPr>
        <w:t>25/01074/FUL</w:t>
      </w:r>
    </w:p>
    <w:p w14:paraId="4E8AF7BC" w14:textId="77777777" w:rsidR="00635707" w:rsidRDefault="00635707" w:rsidP="00635707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Status: Undecided</w:t>
      </w:r>
    </w:p>
    <w:p w14:paraId="444ECB2D" w14:textId="77777777" w:rsidR="00635707" w:rsidRPr="00766949" w:rsidRDefault="00635707" w:rsidP="00635707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1DD55C0F" w14:textId="77777777" w:rsidR="00635707" w:rsidRPr="005E0FF5" w:rsidRDefault="00635707" w:rsidP="00635707">
      <w:pPr>
        <w:pStyle w:val="NoSpacing"/>
        <w:rPr>
          <w:rFonts w:ascii="Arial" w:hAnsi="Arial" w:cs="Arial"/>
          <w:b/>
          <w:bCs/>
          <w:color w:val="676767"/>
          <w:sz w:val="24"/>
          <w:szCs w:val="24"/>
          <w:shd w:val="clear" w:color="auto" w:fill="FFFFFF"/>
        </w:rPr>
      </w:pPr>
      <w:r w:rsidRPr="005E0F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Two x bird cherries (G1) - reduce the radial spread to 3.5m and remove the branch overhanging the car port and the branch overhanging the churchyard Walnut (T1) - reduce the branches overhanging the outbuildings and directional prune the south-eastern side back to the line of the boundary wall. Poplar and goat willow (G2) - pollard to 2.3m above ground level to allow more light into the flower beds below. Acer (T2) - pollard to 2.3m above ground level to reduce the chances of the tree falling over due to </w:t>
      </w:r>
      <w:proofErr w:type="spellStart"/>
      <w:proofErr w:type="gramStart"/>
      <w:r w:rsidRPr="005E0F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it's</w:t>
      </w:r>
      <w:proofErr w:type="spellEnd"/>
      <w:proofErr w:type="gramEnd"/>
      <w:r w:rsidRPr="005E0F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heavy bias.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E0FF5">
        <w:rPr>
          <w:rFonts w:ascii="Arial" w:hAnsi="Arial" w:cs="Arial"/>
          <w:b/>
          <w:bCs/>
          <w:color w:val="676767"/>
          <w:sz w:val="24"/>
          <w:szCs w:val="24"/>
          <w:shd w:val="clear" w:color="auto" w:fill="FFFFFF"/>
        </w:rPr>
        <w:t>Quenington Court Church Road Quenington Cirencester Gloucestershire GL7 5BN</w:t>
      </w:r>
    </w:p>
    <w:p w14:paraId="1D3975B5" w14:textId="77777777" w:rsidR="00635707" w:rsidRDefault="00635707" w:rsidP="00635707">
      <w:pPr>
        <w:pStyle w:val="NoSpacing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E0FF5">
        <w:rPr>
          <w:rFonts w:ascii="Arial" w:hAnsi="Arial" w:cs="Arial"/>
          <w:color w:val="000000"/>
          <w:sz w:val="24"/>
          <w:szCs w:val="24"/>
          <w:shd w:val="clear" w:color="auto" w:fill="FFFFFF"/>
        </w:rPr>
        <w:t>25/01340/TCONR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40655474" w14:textId="26F6A212" w:rsidR="00635707" w:rsidRPr="009527FF" w:rsidRDefault="00635707" w:rsidP="00635707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Status:</w:t>
      </w:r>
      <w:r w:rsidR="005644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Undecided </w:t>
      </w:r>
    </w:p>
    <w:p w14:paraId="4B620149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A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B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C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D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E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F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50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51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52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53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54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55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1C475671" w14:textId="77777777" w:rsidR="00414397" w:rsidRDefault="00414397">
      <w:pPr>
        <w:pStyle w:val="Title"/>
        <w:rPr>
          <w:sz w:val="32"/>
          <w:szCs w:val="32"/>
          <w:u w:val="single"/>
        </w:rPr>
      </w:pPr>
    </w:p>
    <w:p w14:paraId="408AB8B9" w14:textId="77777777" w:rsidR="00677EFC" w:rsidRDefault="00677EFC">
      <w:pPr>
        <w:pStyle w:val="Title"/>
        <w:rPr>
          <w:sz w:val="32"/>
          <w:szCs w:val="32"/>
          <w:u w:val="single"/>
        </w:rPr>
      </w:pPr>
    </w:p>
    <w:p w14:paraId="7CA97051" w14:textId="77777777" w:rsidR="00677EFC" w:rsidRDefault="00677EFC" w:rsidP="00F15AC1">
      <w:pPr>
        <w:pStyle w:val="Title"/>
        <w:jc w:val="left"/>
        <w:rPr>
          <w:sz w:val="32"/>
          <w:szCs w:val="32"/>
          <w:u w:val="single"/>
        </w:rPr>
      </w:pPr>
    </w:p>
    <w:p w14:paraId="5FCBB5A4" w14:textId="77777777" w:rsidR="00EB44E9" w:rsidRDefault="00EB44E9" w:rsidP="00EB44E9"/>
    <w:p w14:paraId="31945592" w14:textId="77777777" w:rsidR="00EB44E9" w:rsidRDefault="00EB44E9" w:rsidP="00EB44E9"/>
    <w:p w14:paraId="79A59826" w14:textId="77777777" w:rsidR="00EB44E9" w:rsidRDefault="00EB44E9" w:rsidP="00EB44E9"/>
    <w:p w14:paraId="6232AF79" w14:textId="77777777" w:rsidR="00EB44E9" w:rsidRDefault="00EB44E9" w:rsidP="00EB44E9"/>
    <w:p w14:paraId="284D7003" w14:textId="77777777" w:rsidR="00EB44E9" w:rsidRPr="00EB44E9" w:rsidRDefault="00EB44E9" w:rsidP="00EB44E9"/>
    <w:p w14:paraId="35E4283D" w14:textId="77777777" w:rsidR="00677EFC" w:rsidRDefault="00677EFC">
      <w:pPr>
        <w:pStyle w:val="Title"/>
        <w:rPr>
          <w:sz w:val="32"/>
          <w:szCs w:val="32"/>
          <w:u w:val="single"/>
        </w:rPr>
      </w:pPr>
    </w:p>
    <w:p w14:paraId="4D4A381D" w14:textId="77777777" w:rsidR="00677EFC" w:rsidRDefault="00677EFC">
      <w:pPr>
        <w:pStyle w:val="Title"/>
        <w:rPr>
          <w:sz w:val="32"/>
          <w:szCs w:val="32"/>
          <w:u w:val="single"/>
        </w:rPr>
      </w:pPr>
    </w:p>
    <w:p w14:paraId="70487A21" w14:textId="77777777" w:rsidR="006028F0" w:rsidRDefault="006028F0" w:rsidP="00792958">
      <w:pPr>
        <w:pStyle w:val="Title"/>
        <w:rPr>
          <w:sz w:val="32"/>
          <w:u w:val="single"/>
        </w:rPr>
      </w:pPr>
    </w:p>
    <w:p w14:paraId="5B5145AF" w14:textId="77777777" w:rsidR="001F0BD6" w:rsidRDefault="001F0BD6" w:rsidP="001F0BD6">
      <w:pPr>
        <w:pStyle w:val="Title"/>
        <w:rPr>
          <w:sz w:val="32"/>
          <w:u w:val="single"/>
        </w:rPr>
      </w:pPr>
      <w:r>
        <w:rPr>
          <w:sz w:val="32"/>
          <w:u w:val="single"/>
        </w:rPr>
        <w:t xml:space="preserve">April 2025 accounts </w:t>
      </w:r>
    </w:p>
    <w:p w14:paraId="57EB2191" w14:textId="77777777" w:rsidR="001F0BD6" w:rsidRPr="000932F0" w:rsidRDefault="001F0BD6" w:rsidP="001F0BD6">
      <w:pPr>
        <w:jc w:val="center"/>
        <w:rPr>
          <w:rFonts w:ascii="Tahoma" w:hAnsi="Tahoma" w:cs="Tahoma"/>
          <w:b/>
          <w:bCs/>
          <w:highlight w:val="yellow"/>
        </w:rPr>
      </w:pPr>
      <w:r w:rsidRPr="00D227BC">
        <w:rPr>
          <w:rFonts w:ascii="Tahoma" w:hAnsi="Tahoma" w:cs="Tahoma"/>
          <w:bCs/>
        </w:rPr>
        <w:t xml:space="preserve">Bank balances at </w:t>
      </w:r>
      <w:r>
        <w:rPr>
          <w:rFonts w:ascii="Tahoma" w:hAnsi="Tahoma" w:cs="Tahoma"/>
          <w:bCs/>
        </w:rPr>
        <w:t>30</w:t>
      </w:r>
      <w:r w:rsidRPr="00E913EF">
        <w:rPr>
          <w:rFonts w:ascii="Tahoma" w:hAnsi="Tahoma" w:cs="Tahoma"/>
          <w:bCs/>
          <w:vertAlign w:val="superscript"/>
        </w:rPr>
        <w:t>th</w:t>
      </w:r>
      <w:r>
        <w:rPr>
          <w:rFonts w:ascii="Tahoma" w:hAnsi="Tahoma" w:cs="Tahoma"/>
          <w:bCs/>
        </w:rPr>
        <w:t xml:space="preserve"> April </w:t>
      </w:r>
      <w:r w:rsidRPr="00BB5CFC">
        <w:rPr>
          <w:rFonts w:ascii="Tahoma" w:hAnsi="Tahoma" w:cs="Tahoma"/>
          <w:bCs/>
        </w:rPr>
        <w:t>202</w:t>
      </w:r>
      <w:r>
        <w:rPr>
          <w:rFonts w:ascii="Tahoma" w:hAnsi="Tahoma" w:cs="Tahoma"/>
          <w:bCs/>
        </w:rPr>
        <w:t>5</w:t>
      </w:r>
    </w:p>
    <w:p w14:paraId="72738D17" w14:textId="77777777" w:rsidR="001F0BD6" w:rsidRPr="000932F0" w:rsidRDefault="001F0BD6" w:rsidP="001F0BD6">
      <w:pPr>
        <w:jc w:val="center"/>
        <w:rPr>
          <w:rFonts w:ascii="Tahoma" w:hAnsi="Tahoma" w:cs="Tahoma"/>
          <w:b/>
          <w:bCs/>
          <w:highlight w:val="yellow"/>
        </w:rPr>
      </w:pPr>
    </w:p>
    <w:p w14:paraId="55F8AE41" w14:textId="77777777" w:rsidR="001F0BD6" w:rsidRPr="007D42E5" w:rsidRDefault="001F0BD6" w:rsidP="001F0BD6">
      <w:pPr>
        <w:jc w:val="center"/>
        <w:rPr>
          <w:rFonts w:ascii="Tahoma" w:hAnsi="Tahoma" w:cs="Tahoma"/>
          <w:b/>
          <w:bCs/>
        </w:rPr>
      </w:pPr>
      <w:r w:rsidRPr="007D42E5">
        <w:rPr>
          <w:rFonts w:ascii="Tahoma" w:hAnsi="Tahoma" w:cs="Tahoma"/>
          <w:b/>
          <w:bCs/>
        </w:rPr>
        <w:t>Savings........... £58135.52</w:t>
      </w:r>
    </w:p>
    <w:p w14:paraId="4041DA0A" w14:textId="77777777" w:rsidR="001F0BD6" w:rsidRPr="00E913EF" w:rsidRDefault="001F0BD6" w:rsidP="001F0BD6">
      <w:pPr>
        <w:rPr>
          <w:rFonts w:ascii="Tahoma" w:hAnsi="Tahoma" w:cs="Tahoma"/>
          <w:b/>
          <w:bCs/>
          <w:highlight w:val="yellow"/>
        </w:rPr>
      </w:pPr>
    </w:p>
    <w:p w14:paraId="39569716" w14:textId="77777777" w:rsidR="001F0BD6" w:rsidRPr="00E030FE" w:rsidRDefault="001F0BD6" w:rsidP="001F0BD6">
      <w:pPr>
        <w:jc w:val="center"/>
        <w:rPr>
          <w:rFonts w:ascii="Tahoma" w:hAnsi="Tahoma" w:cs="Tahoma"/>
          <w:b/>
          <w:bCs/>
        </w:rPr>
      </w:pPr>
      <w:r w:rsidRPr="007D42E5">
        <w:rPr>
          <w:rFonts w:ascii="Tahoma" w:hAnsi="Tahoma" w:cs="Tahoma"/>
          <w:b/>
          <w:bCs/>
        </w:rPr>
        <w:t>Current............ £</w:t>
      </w:r>
      <w:r>
        <w:rPr>
          <w:rFonts w:ascii="Tahoma" w:hAnsi="Tahoma" w:cs="Tahoma"/>
          <w:b/>
          <w:bCs/>
        </w:rPr>
        <w:t>5363.89</w:t>
      </w:r>
    </w:p>
    <w:p w14:paraId="49EEFE95" w14:textId="77777777" w:rsidR="001F0BD6" w:rsidRPr="00A37943" w:rsidRDefault="001F0BD6" w:rsidP="001F0BD6">
      <w:pPr>
        <w:rPr>
          <w:rFonts w:ascii="Tahoma" w:hAnsi="Tahoma" w:cs="Tahoma"/>
          <w:b/>
          <w:bCs/>
          <w:highlight w:val="yellow"/>
        </w:rPr>
      </w:pPr>
    </w:p>
    <w:p w14:paraId="31C40C65" w14:textId="77777777" w:rsidR="001F0BD6" w:rsidRPr="000E25F7" w:rsidRDefault="001F0BD6" w:rsidP="001F0BD6">
      <w:pPr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491C41C1" w14:textId="77777777" w:rsidR="001F0BD6" w:rsidRPr="00522D4E" w:rsidRDefault="001F0BD6" w:rsidP="001F0BD6">
      <w:pPr>
        <w:pStyle w:val="Heading1"/>
      </w:pPr>
      <w:proofErr w:type="gramStart"/>
      <w:r w:rsidRPr="00522D4E">
        <w:t>Current  account</w:t>
      </w:r>
      <w:proofErr w:type="gramEnd"/>
    </w:p>
    <w:p w14:paraId="5C135264" w14:textId="77777777" w:rsidR="001F0BD6" w:rsidRPr="00700567" w:rsidRDefault="001F0BD6" w:rsidP="001F0BD6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</w:t>
      </w:r>
    </w:p>
    <w:p w14:paraId="6C4CB8E4" w14:textId="77777777" w:rsidR="001F0BD6" w:rsidRPr="00D858B2" w:rsidRDefault="001F0BD6" w:rsidP="001F0BD6">
      <w:pPr>
        <w:rPr>
          <w:rFonts w:ascii="Tahoma" w:hAnsi="Tahoma" w:cs="Tahoma"/>
          <w:b/>
          <w:bCs/>
          <w:sz w:val="22"/>
          <w:szCs w:val="22"/>
          <w:highlight w:val="yellow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March 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>202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5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Spreadsheet balance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 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</w:t>
      </w:r>
      <w:r w:rsidRPr="00B13E54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£</w:t>
      </w:r>
      <w:r w:rsidRPr="00B13E54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r w:rsidRPr="00B96C81">
        <w:rPr>
          <w:rFonts w:ascii="Tahoma" w:hAnsi="Tahoma" w:cs="Tahoma"/>
          <w:b/>
          <w:color w:val="000000"/>
          <w:sz w:val="22"/>
          <w:szCs w:val="22"/>
          <w:u w:val="single"/>
        </w:rPr>
        <w:t>2,</w:t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546,67</w:t>
      </w:r>
    </w:p>
    <w:p w14:paraId="565DF89D" w14:textId="77777777" w:rsidR="001F0BD6" w:rsidRDefault="001F0BD6" w:rsidP="001F0BD6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6E178D8D" w14:textId="77777777" w:rsidR="001F0BD6" w:rsidRPr="00111061" w:rsidRDefault="001F0BD6" w:rsidP="001F0BD6">
      <w:pPr>
        <w:rPr>
          <w:rFonts w:ascii="Tahoma" w:hAnsi="Tahoma" w:cs="Tahoma"/>
          <w:b/>
          <w:sz w:val="22"/>
          <w:szCs w:val="22"/>
        </w:rPr>
      </w:pPr>
      <w:r w:rsidRPr="00111061">
        <w:rPr>
          <w:rFonts w:ascii="Tahoma" w:hAnsi="Tahoma" w:cs="Tahoma"/>
          <w:b/>
          <w:sz w:val="22"/>
          <w:szCs w:val="22"/>
          <w:u w:val="single"/>
        </w:rPr>
        <w:t xml:space="preserve">Income </w:t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</w:p>
    <w:p w14:paraId="189E575B" w14:textId="77777777" w:rsidR="001F0BD6" w:rsidRDefault="001F0BD6" w:rsidP="001F0BD6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 xml:space="preserve">      </w:t>
      </w:r>
    </w:p>
    <w:p w14:paraId="0D89FEBA" w14:textId="77777777" w:rsidR="001F0BD6" w:rsidRDefault="001F0BD6" w:rsidP="001F0BD6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Burial fees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proofErr w:type="gramStart"/>
      <w:r>
        <w:rPr>
          <w:rFonts w:ascii="Tahoma" w:hAnsi="Tahoma" w:cs="Tahoma"/>
          <w:bCs/>
          <w:sz w:val="22"/>
          <w:szCs w:val="22"/>
        </w:rPr>
        <w:tab/>
        <w:t xml:space="preserve">  £</w:t>
      </w:r>
      <w:proofErr w:type="gramEnd"/>
      <w:r>
        <w:rPr>
          <w:rFonts w:ascii="Tahoma" w:hAnsi="Tahoma" w:cs="Tahoma"/>
          <w:bCs/>
          <w:sz w:val="22"/>
          <w:szCs w:val="22"/>
        </w:rPr>
        <w:t>250.00</w:t>
      </w:r>
    </w:p>
    <w:p w14:paraId="01FDCFAF" w14:textId="77777777" w:rsidR="001F0BD6" w:rsidRDefault="001F0BD6" w:rsidP="001F0BD6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Transfer in of funds   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 xml:space="preserve">       </w:t>
      </w:r>
      <w:r>
        <w:rPr>
          <w:rFonts w:ascii="Tahoma" w:hAnsi="Tahoma" w:cs="Tahoma"/>
          <w:bCs/>
          <w:sz w:val="22"/>
          <w:szCs w:val="22"/>
        </w:rPr>
        <w:tab/>
        <w:t xml:space="preserve">        £17,721.00</w:t>
      </w:r>
    </w:p>
    <w:p w14:paraId="01152333" w14:textId="77777777" w:rsidR="001F0BD6" w:rsidRDefault="001F0BD6" w:rsidP="001F0BD6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</w:p>
    <w:p w14:paraId="22F41EF8" w14:textId="77777777" w:rsidR="001F0BD6" w:rsidRPr="00DB6F5C" w:rsidRDefault="001F0BD6" w:rsidP="001F0BD6">
      <w:pPr>
        <w:ind w:left="720" w:hanging="720"/>
        <w:rPr>
          <w:rFonts w:ascii="Tahoma" w:hAnsi="Tahoma" w:cs="Tahoma"/>
          <w:b/>
          <w:sz w:val="22"/>
          <w:szCs w:val="22"/>
        </w:rPr>
      </w:pPr>
      <w:r w:rsidRPr="00DB6F5C">
        <w:rPr>
          <w:rFonts w:ascii="Tahoma" w:hAnsi="Tahoma" w:cs="Tahoma"/>
          <w:b/>
          <w:bCs/>
          <w:sz w:val="22"/>
          <w:szCs w:val="22"/>
        </w:rPr>
        <w:t>Total</w:t>
      </w:r>
      <w:r>
        <w:rPr>
          <w:rFonts w:ascii="Tahoma" w:hAnsi="Tahoma" w:cs="Tahoma"/>
          <w:b/>
          <w:bCs/>
          <w:sz w:val="22"/>
          <w:szCs w:val="22"/>
        </w:rPr>
        <w:t xml:space="preserve"> income</w:t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 xml:space="preserve">          </w:t>
      </w:r>
      <w:r>
        <w:rPr>
          <w:rFonts w:ascii="Tahoma" w:hAnsi="Tahoma" w:cs="Tahoma"/>
          <w:b/>
          <w:bCs/>
          <w:sz w:val="22"/>
          <w:szCs w:val="22"/>
        </w:rPr>
        <w:tab/>
        <w:t xml:space="preserve">      £17,971.00</w:t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  <w:t xml:space="preserve">                          </w:t>
      </w:r>
    </w:p>
    <w:p w14:paraId="0A54C67D" w14:textId="77777777" w:rsidR="001F0BD6" w:rsidRDefault="001F0BD6" w:rsidP="001F0BD6">
      <w:pPr>
        <w:rPr>
          <w:rFonts w:ascii="Tahoma" w:hAnsi="Tahoma" w:cs="Tahoma"/>
          <w:bCs/>
          <w:i/>
          <w:sz w:val="22"/>
          <w:szCs w:val="22"/>
        </w:rPr>
      </w:pPr>
      <w:r w:rsidRPr="00DB6F5C">
        <w:rPr>
          <w:rFonts w:ascii="Tahoma" w:hAnsi="Tahoma" w:cs="Tahoma"/>
          <w:b/>
          <w:bCs/>
          <w:sz w:val="22"/>
          <w:szCs w:val="22"/>
          <w:u w:val="single"/>
        </w:rPr>
        <w:t xml:space="preserve">Expenditure </w:t>
      </w:r>
      <w:r w:rsidRPr="00DB6F5C">
        <w:rPr>
          <w:rFonts w:ascii="Tahoma" w:hAnsi="Tahoma" w:cs="Tahoma"/>
          <w:bCs/>
          <w:i/>
          <w:sz w:val="22"/>
          <w:szCs w:val="22"/>
        </w:rPr>
        <w:t>(Notes in italics refer to minute when item approved)</w:t>
      </w:r>
    </w:p>
    <w:p w14:paraId="714F6B28" w14:textId="77777777" w:rsidR="001F0BD6" w:rsidRDefault="001F0BD6" w:rsidP="001F0BD6">
      <w:pPr>
        <w:rPr>
          <w:rFonts w:ascii="Tahoma" w:hAnsi="Tahoma" w:cs="Tahoma"/>
          <w:bCs/>
          <w:i/>
          <w:sz w:val="22"/>
          <w:szCs w:val="22"/>
        </w:rPr>
      </w:pPr>
    </w:p>
    <w:p w14:paraId="0ECED981" w14:textId="77777777" w:rsidR="001F0BD6" w:rsidRDefault="001F0BD6" w:rsidP="001F0BD6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BACS218 Jan Sallis Expenses (</w:t>
      </w:r>
      <w:r w:rsidRPr="009C1709">
        <w:rPr>
          <w:rFonts w:ascii="Tahoma" w:hAnsi="Tahoma" w:cs="Tahoma"/>
          <w:bCs/>
          <w:i/>
          <w:sz w:val="22"/>
          <w:szCs w:val="22"/>
        </w:rPr>
        <w:t xml:space="preserve">Email approval </w:t>
      </w:r>
      <w:r>
        <w:rPr>
          <w:rFonts w:ascii="Tahoma" w:hAnsi="Tahoma" w:cs="Tahoma"/>
          <w:bCs/>
          <w:i/>
          <w:sz w:val="22"/>
          <w:szCs w:val="22"/>
        </w:rPr>
        <w:t>26/03/2025</w:t>
      </w:r>
      <w:r>
        <w:rPr>
          <w:rFonts w:ascii="Tahoma" w:hAnsi="Tahoma" w:cs="Tahoma"/>
          <w:bCs/>
          <w:iCs/>
          <w:sz w:val="22"/>
          <w:szCs w:val="22"/>
        </w:rPr>
        <w:t>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 xml:space="preserve"> £38.78</w:t>
      </w:r>
    </w:p>
    <w:p w14:paraId="307ADE64" w14:textId="77777777" w:rsidR="001F0BD6" w:rsidRDefault="001F0BD6" w:rsidP="001F0BD6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Lloyds Bank – Bank charges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 xml:space="preserve">   £4.25</w:t>
      </w:r>
    </w:p>
    <w:p w14:paraId="74B26277" w14:textId="77777777" w:rsidR="001F0BD6" w:rsidRDefault="001F0BD6" w:rsidP="001F0BD6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BACS219 Rita Walsh March salary (</w:t>
      </w:r>
      <w:r w:rsidRPr="009C1709">
        <w:rPr>
          <w:rFonts w:ascii="Tahoma" w:hAnsi="Tahoma" w:cs="Tahoma"/>
          <w:bCs/>
          <w:i/>
          <w:sz w:val="22"/>
          <w:szCs w:val="22"/>
        </w:rPr>
        <w:t xml:space="preserve">Email approval </w:t>
      </w:r>
      <w:r>
        <w:rPr>
          <w:rFonts w:ascii="Tahoma" w:hAnsi="Tahoma" w:cs="Tahoma"/>
          <w:bCs/>
          <w:i/>
          <w:sz w:val="22"/>
          <w:szCs w:val="22"/>
        </w:rPr>
        <w:t>03/04/2025</w:t>
      </w:r>
      <w:r w:rsidRPr="009C1709">
        <w:rPr>
          <w:rFonts w:ascii="Tahoma" w:hAnsi="Tahoma" w:cs="Tahoma"/>
          <w:bCs/>
          <w:i/>
          <w:sz w:val="22"/>
          <w:szCs w:val="22"/>
        </w:rPr>
        <w:t>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£528.00</w:t>
      </w:r>
    </w:p>
    <w:p w14:paraId="7A785BA6" w14:textId="77777777" w:rsidR="001F0BD6" w:rsidRDefault="001F0BD6" w:rsidP="001F0BD6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BACS220 ICCM subscription (April 2025, Item 9.4)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£110.00</w:t>
      </w:r>
    </w:p>
    <w:p w14:paraId="7660E936" w14:textId="77777777" w:rsidR="001F0BD6" w:rsidRDefault="001F0BD6" w:rsidP="001F0BD6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BACS221 GAPTC subscription (April 2025, Item 9.4)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£176.85</w:t>
      </w:r>
    </w:p>
    <w:p w14:paraId="7EDFAAD5" w14:textId="77777777" w:rsidR="001F0BD6" w:rsidRDefault="001F0BD6" w:rsidP="001F0BD6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BACS222 GAPTC training (April 2025, Item 9.4)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proofErr w:type="gramStart"/>
      <w:r>
        <w:rPr>
          <w:rFonts w:ascii="Tahoma" w:hAnsi="Tahoma" w:cs="Tahoma"/>
          <w:bCs/>
          <w:iCs/>
          <w:sz w:val="22"/>
          <w:szCs w:val="22"/>
        </w:rPr>
        <w:tab/>
        <w:t xml:space="preserve">  £</w:t>
      </w:r>
      <w:proofErr w:type="gramEnd"/>
      <w:r>
        <w:rPr>
          <w:rFonts w:ascii="Tahoma" w:hAnsi="Tahoma" w:cs="Tahoma"/>
          <w:bCs/>
          <w:iCs/>
          <w:sz w:val="22"/>
          <w:szCs w:val="22"/>
        </w:rPr>
        <w:t>45.00</w:t>
      </w:r>
    </w:p>
    <w:p w14:paraId="65A9B512" w14:textId="77777777" w:rsidR="001F0BD6" w:rsidRDefault="001F0BD6" w:rsidP="001F0BD6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BACS223 Quenington Village Hall (April 2025, Item 9.4)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£285.00</w:t>
      </w:r>
    </w:p>
    <w:p w14:paraId="3A9471F2" w14:textId="77777777" w:rsidR="001F0BD6" w:rsidRDefault="001F0BD6" w:rsidP="001F0BD6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BACS224 PCCO Speedwatch letters (April 2025, Item 9.4)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£140.70</w:t>
      </w:r>
    </w:p>
    <w:p w14:paraId="6BE414CC" w14:textId="77777777" w:rsidR="001F0BD6" w:rsidRDefault="001F0BD6" w:rsidP="001F0BD6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DD HMRC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 w:rsidRPr="00CD05D3">
        <w:rPr>
          <w:rFonts w:ascii="Tahoma" w:hAnsi="Tahoma" w:cs="Tahoma"/>
          <w:bCs/>
          <w:iCs/>
          <w:sz w:val="22"/>
          <w:szCs w:val="22"/>
        </w:rPr>
        <w:t>£408.00</w:t>
      </w:r>
    </w:p>
    <w:p w14:paraId="27FEC5AE" w14:textId="77777777" w:rsidR="001F0BD6" w:rsidRDefault="001F0BD6" w:rsidP="001F0BD6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BACS225 Marston Hill (April 2025, Item 9.4)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 xml:space="preserve">         £1009.20</w:t>
      </w:r>
    </w:p>
    <w:p w14:paraId="73F26984" w14:textId="77777777" w:rsidR="001F0BD6" w:rsidRDefault="001F0BD6" w:rsidP="001F0BD6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BACS226 Rita Walsh April salary (</w:t>
      </w:r>
      <w:r w:rsidRPr="00FA74CD">
        <w:rPr>
          <w:rFonts w:ascii="Tahoma" w:hAnsi="Tahoma" w:cs="Tahoma"/>
          <w:bCs/>
          <w:i/>
          <w:sz w:val="22"/>
          <w:szCs w:val="22"/>
        </w:rPr>
        <w:t>Email approval 26/04/2025</w:t>
      </w:r>
      <w:r w:rsidRPr="00FA74CD">
        <w:rPr>
          <w:rFonts w:ascii="Tahoma" w:hAnsi="Tahoma" w:cs="Tahoma"/>
          <w:bCs/>
          <w:iCs/>
          <w:sz w:val="22"/>
          <w:szCs w:val="22"/>
        </w:rPr>
        <w:t>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 xml:space="preserve"> £408.00</w:t>
      </w:r>
    </w:p>
    <w:p w14:paraId="35C6EDD5" w14:textId="77777777" w:rsidR="001F0BD6" w:rsidRDefault="001F0BD6" w:rsidP="001F0BD6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Transfer to deposit 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 xml:space="preserve">                 £12,000.00</w:t>
      </w:r>
      <w:r>
        <w:rPr>
          <w:rFonts w:ascii="Tahoma" w:hAnsi="Tahoma" w:cs="Tahoma"/>
          <w:bCs/>
          <w:iCs/>
          <w:sz w:val="22"/>
          <w:szCs w:val="22"/>
        </w:rPr>
        <w:tab/>
      </w:r>
    </w:p>
    <w:p w14:paraId="2B9EC80A" w14:textId="77777777" w:rsidR="001F0BD6" w:rsidRDefault="001F0BD6" w:rsidP="001F0BD6">
      <w:pPr>
        <w:rPr>
          <w:rFonts w:ascii="Tahoma" w:hAnsi="Tahoma" w:cs="Tahoma"/>
          <w:bCs/>
          <w:iCs/>
          <w:sz w:val="22"/>
          <w:szCs w:val="22"/>
        </w:rPr>
      </w:pPr>
    </w:p>
    <w:p w14:paraId="45CE96AD" w14:textId="47F64986" w:rsidR="001F0BD6" w:rsidRDefault="001F0BD6" w:rsidP="001F0BD6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ab/>
      </w:r>
    </w:p>
    <w:p w14:paraId="21773D32" w14:textId="77777777" w:rsidR="001F0BD6" w:rsidRDefault="001F0BD6" w:rsidP="001F0BD6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>Total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expenditure</w:t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  </w:t>
      </w:r>
      <w:r w:rsidRPr="00FD49FA">
        <w:rPr>
          <w:rFonts w:ascii="Tahoma" w:hAnsi="Tahoma" w:cs="Tahoma"/>
          <w:b/>
          <w:bCs/>
          <w:color w:val="000000"/>
          <w:sz w:val="22"/>
          <w:szCs w:val="22"/>
        </w:rPr>
        <w:t>£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15153.78</w:t>
      </w:r>
    </w:p>
    <w:p w14:paraId="7673728A" w14:textId="77777777" w:rsidR="001F0BD6" w:rsidRDefault="001F0BD6" w:rsidP="001F0BD6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5FE0DFF" w14:textId="77777777" w:rsidR="001F0BD6" w:rsidRDefault="001F0BD6" w:rsidP="001F0BD6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E6BBED6" w14:textId="77777777" w:rsidR="001F0BD6" w:rsidRDefault="001F0BD6" w:rsidP="001F0BD6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April </w:t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>spreadsheet balance, agrees with the bank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account</w:t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>.</w:t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</w:t>
      </w:r>
    </w:p>
    <w:p w14:paraId="4684F15B" w14:textId="77777777" w:rsidR="001F0BD6" w:rsidRPr="000E25F7" w:rsidRDefault="001F0BD6" w:rsidP="001F0BD6">
      <w:pPr>
        <w:rPr>
          <w:rFonts w:ascii="Tahoma" w:hAnsi="Tahoma" w:cs="Tahoma"/>
          <w:bCs/>
        </w:rPr>
      </w:pP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r w:rsidRPr="001A2002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£ </w:t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5363.89</w:t>
      </w:r>
    </w:p>
    <w:p w14:paraId="752C1330" w14:textId="49F1EA5B" w:rsidR="001F0BD6" w:rsidRPr="00477EA9" w:rsidRDefault="001F0BD6" w:rsidP="001F0BD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</w:t>
      </w:r>
    </w:p>
    <w:p w14:paraId="36E8FE31" w14:textId="77777777" w:rsidR="001F0BD6" w:rsidRPr="000E5D7C" w:rsidRDefault="001F0BD6" w:rsidP="001F0BD6">
      <w:pPr>
        <w:rPr>
          <w:rFonts w:ascii="Tahoma" w:hAnsi="Tahoma" w:cs="Tahoma"/>
          <w:b/>
          <w:bCs/>
          <w:sz w:val="22"/>
          <w:szCs w:val="22"/>
        </w:rPr>
      </w:pP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  <w:t xml:space="preserve">    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1153B5FB" w14:textId="7FAD5262" w:rsidR="001F0BD6" w:rsidRDefault="001F0BD6" w:rsidP="001F0BD6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</w:p>
    <w:p w14:paraId="53791302" w14:textId="77777777" w:rsidR="001F0BD6" w:rsidRPr="00CE611A" w:rsidRDefault="001F0BD6" w:rsidP="001F0BD6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834938">
        <w:rPr>
          <w:rFonts w:ascii="Tahoma" w:hAnsi="Tahoma" w:cs="Tahoma"/>
          <w:b/>
          <w:bCs/>
          <w:sz w:val="22"/>
          <w:szCs w:val="22"/>
          <w:u w:val="single"/>
        </w:rPr>
        <w:t>Relevant Local Government Powers</w:t>
      </w:r>
    </w:p>
    <w:p w14:paraId="66DB0FBD" w14:textId="77777777" w:rsidR="001F0BD6" w:rsidRPr="00CE611A" w:rsidRDefault="001F0BD6" w:rsidP="001F0BD6">
      <w:pPr>
        <w:rPr>
          <w:rFonts w:ascii="Tahoma" w:hAnsi="Tahoma" w:cs="Tahoma"/>
          <w:b/>
          <w:bCs/>
          <w:sz w:val="22"/>
          <w:szCs w:val="22"/>
        </w:rPr>
      </w:pPr>
      <w:r w:rsidRPr="00CE611A">
        <w:rPr>
          <w:rFonts w:ascii="Tahoma" w:hAnsi="Tahoma" w:cs="Tahoma"/>
          <w:b/>
          <w:bCs/>
          <w:sz w:val="22"/>
          <w:szCs w:val="22"/>
        </w:rPr>
        <w:t>Cheque No</w:t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>Power</w:t>
      </w:r>
    </w:p>
    <w:p w14:paraId="7CF7A198" w14:textId="77777777" w:rsidR="001F0BD6" w:rsidRDefault="001F0BD6" w:rsidP="001F0BD6">
      <w:pPr>
        <w:ind w:left="2160" w:hanging="2160"/>
        <w:rPr>
          <w:rFonts w:ascii="Tahoma" w:hAnsi="Tahoma" w:cs="Tahoma"/>
          <w:bCs/>
          <w:sz w:val="22"/>
          <w:szCs w:val="22"/>
        </w:rPr>
      </w:pPr>
    </w:p>
    <w:p w14:paraId="42FF3F8D" w14:textId="77777777" w:rsidR="001F0BD6" w:rsidRDefault="001F0BD6" w:rsidP="001F0BD6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BACS219, BACS22</w:t>
      </w:r>
      <w:r>
        <w:rPr>
          <w:rFonts w:ascii="Tahoma" w:hAnsi="Tahoma" w:cs="Tahoma"/>
          <w:bCs/>
          <w:sz w:val="22"/>
          <w:szCs w:val="22"/>
        </w:rPr>
        <w:tab/>
      </w:r>
      <w:r w:rsidRPr="004C0F4E">
        <w:rPr>
          <w:rFonts w:ascii="Tahoma" w:hAnsi="Tahoma" w:cs="Tahoma"/>
          <w:bCs/>
          <w:sz w:val="22"/>
          <w:szCs w:val="22"/>
        </w:rPr>
        <w:t>Local Government Act 1972s151</w:t>
      </w:r>
    </w:p>
    <w:p w14:paraId="5535DD76" w14:textId="77777777" w:rsidR="001F0BD6" w:rsidRDefault="001F0BD6" w:rsidP="001F0BD6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BACS225</w:t>
      </w:r>
      <w:r>
        <w:rPr>
          <w:rFonts w:ascii="Tahoma" w:hAnsi="Tahoma" w:cs="Tahoma"/>
          <w:bCs/>
          <w:sz w:val="22"/>
          <w:szCs w:val="22"/>
        </w:rPr>
        <w:tab/>
      </w:r>
      <w:r w:rsidRPr="004E63D8">
        <w:rPr>
          <w:rFonts w:ascii="Tahoma" w:hAnsi="Tahoma" w:cs="Tahoma"/>
          <w:bCs/>
          <w:sz w:val="22"/>
          <w:szCs w:val="22"/>
        </w:rPr>
        <w:t>Highways Act 1980 s96, Public Health Act 1875 s164, Open Spaces Act 1906 ss9&amp;10</w:t>
      </w:r>
    </w:p>
    <w:p w14:paraId="0E7DDE86" w14:textId="77777777" w:rsidR="001F0BD6" w:rsidRDefault="001F0BD6" w:rsidP="001F0BD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0DCE6850" w14:textId="77777777" w:rsidR="001F0BD6" w:rsidRDefault="001F0BD6" w:rsidP="001F0BD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0AFC3292" w14:textId="77777777" w:rsidR="001F0BD6" w:rsidRDefault="001F0BD6" w:rsidP="001F0BD6">
      <w:pPr>
        <w:jc w:val="center"/>
        <w:rPr>
          <w:rFonts w:ascii="Tahoma" w:hAnsi="Tahoma" w:cs="Tahoma"/>
          <w:b/>
          <w:sz w:val="28"/>
          <w:szCs w:val="28"/>
        </w:rPr>
      </w:pPr>
    </w:p>
    <w:p w14:paraId="082CB6BA" w14:textId="77777777" w:rsidR="001F0BD6" w:rsidRPr="008765FA" w:rsidRDefault="001F0BD6" w:rsidP="001F0BD6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 xml:space="preserve">To note: </w:t>
      </w:r>
    </w:p>
    <w:p w14:paraId="366AAD13" w14:textId="77777777" w:rsidR="001F0BD6" w:rsidRPr="008765FA" w:rsidRDefault="001F0BD6" w:rsidP="001F0BD6">
      <w:pPr>
        <w:jc w:val="center"/>
        <w:rPr>
          <w:rFonts w:ascii="Tahoma" w:hAnsi="Tahoma" w:cs="Tahoma"/>
          <w:b/>
          <w:sz w:val="28"/>
          <w:szCs w:val="28"/>
        </w:rPr>
      </w:pPr>
    </w:p>
    <w:p w14:paraId="357E91E3" w14:textId="77777777" w:rsidR="001F0BD6" w:rsidRPr="008765FA" w:rsidRDefault="001F0BD6" w:rsidP="001F0BD6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Expenditure approved and paid since 1/0</w:t>
      </w:r>
      <w:r>
        <w:rPr>
          <w:rFonts w:ascii="Tahoma" w:hAnsi="Tahoma" w:cs="Tahoma"/>
          <w:b/>
          <w:sz w:val="28"/>
          <w:szCs w:val="28"/>
        </w:rPr>
        <w:t>5</w:t>
      </w:r>
      <w:r w:rsidRPr="008765FA">
        <w:rPr>
          <w:rFonts w:ascii="Tahoma" w:hAnsi="Tahoma" w:cs="Tahoma"/>
          <w:b/>
          <w:sz w:val="28"/>
          <w:szCs w:val="28"/>
        </w:rPr>
        <w:t>/2025</w:t>
      </w:r>
    </w:p>
    <w:p w14:paraId="53AF7F17" w14:textId="77777777" w:rsidR="001F0BD6" w:rsidRPr="0003647E" w:rsidRDefault="001F0BD6" w:rsidP="001F0BD6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0EAB7617" w14:textId="77777777" w:rsidR="001F0BD6" w:rsidRPr="00B34926" w:rsidRDefault="001F0BD6" w:rsidP="001F0BD6">
      <w:pPr>
        <w:rPr>
          <w:rFonts w:ascii="Tahoma" w:hAnsi="Tahoma" w:cs="Tahoma"/>
          <w:bCs/>
        </w:rPr>
      </w:pPr>
      <w:r w:rsidRPr="00B34926">
        <w:rPr>
          <w:rFonts w:ascii="Tahoma" w:hAnsi="Tahoma" w:cs="Tahoma"/>
          <w:bCs/>
        </w:rPr>
        <w:t>No payments made</w:t>
      </w:r>
    </w:p>
    <w:p w14:paraId="62DE16F0" w14:textId="77777777" w:rsidR="001F0BD6" w:rsidRPr="0003647E" w:rsidRDefault="001F0BD6" w:rsidP="001F0BD6">
      <w:pPr>
        <w:rPr>
          <w:rFonts w:ascii="Tahoma" w:hAnsi="Tahoma" w:cs="Tahoma"/>
          <w:bCs/>
          <w:highlight w:val="yellow"/>
        </w:rPr>
      </w:pPr>
    </w:p>
    <w:p w14:paraId="7D22D312" w14:textId="77777777" w:rsidR="001F0BD6" w:rsidRPr="0003647E" w:rsidRDefault="001F0BD6" w:rsidP="001F0BD6">
      <w:pPr>
        <w:rPr>
          <w:rFonts w:ascii="Tahoma" w:hAnsi="Tahoma" w:cs="Tahoma"/>
          <w:bCs/>
          <w:highlight w:val="yellow"/>
        </w:rPr>
      </w:pPr>
    </w:p>
    <w:p w14:paraId="3C084A3B" w14:textId="77777777" w:rsidR="001F0BD6" w:rsidRPr="0003647E" w:rsidRDefault="001F0BD6" w:rsidP="001F0BD6">
      <w:pPr>
        <w:rPr>
          <w:rFonts w:ascii="Tahoma" w:hAnsi="Tahoma" w:cs="Tahoma"/>
          <w:bCs/>
          <w:highlight w:val="yellow"/>
        </w:rPr>
      </w:pPr>
    </w:p>
    <w:p w14:paraId="25149A78" w14:textId="77777777" w:rsidR="001F0BD6" w:rsidRPr="008765FA" w:rsidRDefault="001F0BD6" w:rsidP="001F0BD6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Income received since 1/0</w:t>
      </w:r>
      <w:r>
        <w:rPr>
          <w:rFonts w:ascii="Tahoma" w:hAnsi="Tahoma" w:cs="Tahoma"/>
          <w:b/>
          <w:sz w:val="28"/>
          <w:szCs w:val="28"/>
        </w:rPr>
        <w:t>5</w:t>
      </w:r>
      <w:r w:rsidRPr="008765FA">
        <w:rPr>
          <w:rFonts w:ascii="Tahoma" w:hAnsi="Tahoma" w:cs="Tahoma"/>
          <w:b/>
          <w:sz w:val="28"/>
          <w:szCs w:val="28"/>
        </w:rPr>
        <w:t>/202</w:t>
      </w:r>
      <w:r>
        <w:rPr>
          <w:rFonts w:ascii="Tahoma" w:hAnsi="Tahoma" w:cs="Tahoma"/>
          <w:b/>
          <w:sz w:val="28"/>
          <w:szCs w:val="28"/>
        </w:rPr>
        <w:t>5</w:t>
      </w:r>
    </w:p>
    <w:p w14:paraId="2276A9B0" w14:textId="77777777" w:rsidR="001F0BD6" w:rsidRPr="008765FA" w:rsidRDefault="001F0BD6" w:rsidP="001F0BD6">
      <w:pPr>
        <w:rPr>
          <w:rFonts w:ascii="Tahoma" w:hAnsi="Tahoma" w:cs="Tahoma"/>
          <w:b/>
          <w:sz w:val="28"/>
          <w:szCs w:val="28"/>
        </w:rPr>
      </w:pPr>
    </w:p>
    <w:p w14:paraId="3D589257" w14:textId="77777777" w:rsidR="001F0BD6" w:rsidRPr="008765FA" w:rsidRDefault="001F0BD6" w:rsidP="001F0BD6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No income received </w:t>
      </w:r>
    </w:p>
    <w:p w14:paraId="09F2DF70" w14:textId="77777777" w:rsidR="001F0BD6" w:rsidRPr="0003647E" w:rsidRDefault="001F0BD6" w:rsidP="001F0BD6">
      <w:pPr>
        <w:rPr>
          <w:rFonts w:ascii="Tahoma" w:hAnsi="Tahoma" w:cs="Tahoma"/>
          <w:bCs/>
          <w:highlight w:val="yellow"/>
        </w:rPr>
      </w:pPr>
    </w:p>
    <w:p w14:paraId="45727845" w14:textId="77777777" w:rsidR="001F0BD6" w:rsidRDefault="001F0BD6" w:rsidP="001F0BD6">
      <w:pPr>
        <w:jc w:val="center"/>
        <w:rPr>
          <w:rFonts w:ascii="Tahoma" w:hAnsi="Tahoma" w:cs="Tahoma"/>
          <w:b/>
          <w:sz w:val="28"/>
          <w:szCs w:val="28"/>
        </w:rPr>
      </w:pPr>
    </w:p>
    <w:p w14:paraId="537CCBD4" w14:textId="77777777" w:rsidR="001F0BD6" w:rsidRDefault="001F0BD6" w:rsidP="001F0BD6">
      <w:pPr>
        <w:jc w:val="center"/>
        <w:rPr>
          <w:rFonts w:ascii="Tahoma" w:hAnsi="Tahoma" w:cs="Tahoma"/>
          <w:b/>
          <w:sz w:val="28"/>
          <w:szCs w:val="28"/>
        </w:rPr>
      </w:pPr>
    </w:p>
    <w:p w14:paraId="75A458E8" w14:textId="77777777" w:rsidR="001F0BD6" w:rsidRPr="003B6F1A" w:rsidRDefault="001F0BD6" w:rsidP="001F0BD6">
      <w:pPr>
        <w:jc w:val="center"/>
        <w:rPr>
          <w:rFonts w:ascii="Tahoma" w:hAnsi="Tahoma" w:cs="Tahoma"/>
          <w:b/>
          <w:sz w:val="28"/>
          <w:szCs w:val="28"/>
        </w:rPr>
      </w:pPr>
      <w:r w:rsidRPr="003B6F1A">
        <w:rPr>
          <w:rFonts w:ascii="Tahoma" w:hAnsi="Tahoma" w:cs="Tahoma"/>
          <w:b/>
          <w:sz w:val="28"/>
          <w:szCs w:val="28"/>
        </w:rPr>
        <w:t>Direct debit</w:t>
      </w:r>
    </w:p>
    <w:p w14:paraId="3CF3B4C4" w14:textId="77777777" w:rsidR="001F0BD6" w:rsidRPr="00404DCC" w:rsidRDefault="001F0BD6" w:rsidP="001F0BD6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6C6AA009" w14:textId="77777777" w:rsidR="001F0BD6" w:rsidRPr="003B6F1A" w:rsidRDefault="001F0BD6" w:rsidP="001F0BD6">
      <w:pPr>
        <w:rPr>
          <w:rFonts w:ascii="Tahoma" w:hAnsi="Tahoma" w:cs="Tahoma"/>
          <w:bCs/>
        </w:rPr>
      </w:pPr>
      <w:r w:rsidRPr="003B6F1A">
        <w:rPr>
          <w:rFonts w:ascii="Tahoma" w:hAnsi="Tahoma" w:cs="Tahoma"/>
          <w:bCs/>
        </w:rPr>
        <w:t>No new DD added.</w:t>
      </w:r>
    </w:p>
    <w:p w14:paraId="518A7B7F" w14:textId="77777777" w:rsidR="001F0BD6" w:rsidRPr="00404DCC" w:rsidRDefault="001F0BD6" w:rsidP="001F0BD6">
      <w:pPr>
        <w:rPr>
          <w:rFonts w:ascii="Tahoma" w:hAnsi="Tahoma" w:cs="Tahoma"/>
          <w:bCs/>
          <w:highlight w:val="yellow"/>
        </w:rPr>
      </w:pPr>
    </w:p>
    <w:p w14:paraId="48B08549" w14:textId="77777777" w:rsidR="001F0BD6" w:rsidRPr="00404DCC" w:rsidRDefault="001F0BD6" w:rsidP="001F0BD6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36F62CAB" w14:textId="77777777" w:rsidR="001F0BD6" w:rsidRPr="00404DCC" w:rsidRDefault="001F0BD6" w:rsidP="001F0BD6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1D1C6C39" w14:textId="77777777" w:rsidR="001F0BD6" w:rsidRPr="004D6B1C" w:rsidRDefault="001F0BD6" w:rsidP="001F0BD6">
      <w:pPr>
        <w:jc w:val="center"/>
        <w:rPr>
          <w:rFonts w:ascii="Tahoma" w:hAnsi="Tahoma" w:cs="Tahoma"/>
          <w:b/>
          <w:sz w:val="28"/>
          <w:szCs w:val="28"/>
        </w:rPr>
      </w:pPr>
      <w:r w:rsidRPr="004D6B1C">
        <w:rPr>
          <w:rFonts w:ascii="Tahoma" w:hAnsi="Tahoma" w:cs="Tahoma"/>
          <w:b/>
          <w:sz w:val="28"/>
          <w:szCs w:val="28"/>
        </w:rPr>
        <w:t>Bank reconciliation –</w:t>
      </w:r>
      <w:r>
        <w:rPr>
          <w:rFonts w:ascii="Tahoma" w:hAnsi="Tahoma" w:cs="Tahoma"/>
          <w:b/>
          <w:sz w:val="28"/>
          <w:szCs w:val="28"/>
        </w:rPr>
        <w:t xml:space="preserve"> 1</w:t>
      </w:r>
      <w:r w:rsidRPr="001D7CA5">
        <w:rPr>
          <w:rFonts w:ascii="Tahoma" w:hAnsi="Tahoma" w:cs="Tahoma"/>
          <w:b/>
          <w:sz w:val="28"/>
          <w:szCs w:val="28"/>
          <w:vertAlign w:val="superscript"/>
        </w:rPr>
        <w:t>st</w:t>
      </w:r>
      <w:r>
        <w:rPr>
          <w:rFonts w:ascii="Tahoma" w:hAnsi="Tahoma" w:cs="Tahoma"/>
          <w:b/>
          <w:sz w:val="28"/>
          <w:szCs w:val="28"/>
        </w:rPr>
        <w:t xml:space="preserve"> May</w:t>
      </w:r>
      <w:r w:rsidRPr="004D6B1C">
        <w:rPr>
          <w:rFonts w:ascii="Tahoma" w:hAnsi="Tahoma" w:cs="Tahoma"/>
          <w:b/>
          <w:sz w:val="28"/>
          <w:szCs w:val="28"/>
        </w:rPr>
        <w:t xml:space="preserve"> 202</w:t>
      </w:r>
      <w:r>
        <w:rPr>
          <w:rFonts w:ascii="Tahoma" w:hAnsi="Tahoma" w:cs="Tahoma"/>
          <w:b/>
          <w:sz w:val="28"/>
          <w:szCs w:val="28"/>
        </w:rPr>
        <w:t>5</w:t>
      </w:r>
    </w:p>
    <w:p w14:paraId="667080D9" w14:textId="77777777" w:rsidR="001F0BD6" w:rsidRPr="004D6B1C" w:rsidRDefault="001F0BD6" w:rsidP="001F0BD6">
      <w:pPr>
        <w:rPr>
          <w:rFonts w:ascii="Tahoma" w:hAnsi="Tahoma" w:cs="Tahoma"/>
          <w:b/>
          <w:sz w:val="28"/>
          <w:szCs w:val="28"/>
        </w:rPr>
      </w:pPr>
    </w:p>
    <w:p w14:paraId="050C033D" w14:textId="77777777" w:rsidR="001F0BD6" w:rsidRPr="00A41D21" w:rsidRDefault="001F0BD6" w:rsidP="001F0BD6">
      <w:pPr>
        <w:rPr>
          <w:rFonts w:ascii="Tahoma" w:hAnsi="Tahoma" w:cs="Tahoma"/>
          <w:bCs/>
        </w:rPr>
      </w:pPr>
      <w:r w:rsidRPr="00A41D21">
        <w:rPr>
          <w:rFonts w:ascii="Tahoma" w:hAnsi="Tahoma" w:cs="Tahoma"/>
          <w:bCs/>
        </w:rPr>
        <w:t xml:space="preserve">2024-2025 Accounts spreadsheet balance </w:t>
      </w:r>
      <w:r w:rsidRPr="00A41D21">
        <w:rPr>
          <w:rFonts w:ascii="Tahoma" w:hAnsi="Tahoma" w:cs="Tahoma"/>
          <w:bCs/>
        </w:rPr>
        <w:tab/>
        <w:t>£5363.89</w:t>
      </w:r>
    </w:p>
    <w:p w14:paraId="38E4FF0C" w14:textId="77777777" w:rsidR="001F0BD6" w:rsidRPr="001D7CA5" w:rsidRDefault="001F0BD6" w:rsidP="001F0BD6">
      <w:pPr>
        <w:rPr>
          <w:rFonts w:ascii="Tahoma" w:hAnsi="Tahoma" w:cs="Tahoma"/>
          <w:bCs/>
          <w:highlight w:val="yellow"/>
        </w:rPr>
      </w:pPr>
    </w:p>
    <w:p w14:paraId="44193890" w14:textId="77777777" w:rsidR="001F0BD6" w:rsidRDefault="001F0BD6" w:rsidP="001F0BD6">
      <w:pPr>
        <w:rPr>
          <w:rFonts w:ascii="Tahoma" w:hAnsi="Tahoma" w:cs="Tahoma"/>
          <w:bCs/>
        </w:rPr>
      </w:pPr>
      <w:r w:rsidRPr="00A41D21">
        <w:rPr>
          <w:rFonts w:ascii="Tahoma" w:hAnsi="Tahoma" w:cs="Tahoma"/>
          <w:bCs/>
        </w:rPr>
        <w:t xml:space="preserve">Treasurers account balance </w:t>
      </w:r>
      <w:r w:rsidRPr="00A41D21">
        <w:rPr>
          <w:rFonts w:ascii="Tahoma" w:hAnsi="Tahoma" w:cs="Tahoma"/>
          <w:bCs/>
        </w:rPr>
        <w:tab/>
      </w:r>
      <w:r w:rsidRPr="00A41D21">
        <w:rPr>
          <w:rFonts w:ascii="Tahoma" w:hAnsi="Tahoma" w:cs="Tahoma"/>
          <w:bCs/>
        </w:rPr>
        <w:tab/>
      </w:r>
      <w:r w:rsidRPr="00A41D21">
        <w:rPr>
          <w:rFonts w:ascii="Tahoma" w:hAnsi="Tahoma" w:cs="Tahoma"/>
          <w:bCs/>
        </w:rPr>
        <w:tab/>
        <w:t>£</w:t>
      </w:r>
      <w:r>
        <w:rPr>
          <w:rFonts w:ascii="Tahoma" w:hAnsi="Tahoma" w:cs="Tahoma"/>
          <w:bCs/>
        </w:rPr>
        <w:t>5363.89</w:t>
      </w:r>
    </w:p>
    <w:p w14:paraId="3769A6AE" w14:textId="77777777" w:rsidR="00163FCA" w:rsidRDefault="00163FCA" w:rsidP="00163FCA">
      <w:pPr>
        <w:rPr>
          <w:rFonts w:ascii="Tahoma" w:hAnsi="Tahoma" w:cs="Tahoma"/>
          <w:bCs/>
        </w:rPr>
      </w:pPr>
    </w:p>
    <w:p w14:paraId="6B2C2851" w14:textId="77777777" w:rsidR="00163FCA" w:rsidRPr="00D601AB" w:rsidRDefault="00163FCA" w:rsidP="00163FCA">
      <w:pPr>
        <w:rPr>
          <w:rFonts w:ascii="Tahoma" w:hAnsi="Tahoma" w:cs="Tahoma"/>
          <w:bCs/>
        </w:rPr>
      </w:pPr>
    </w:p>
    <w:p w14:paraId="4B6201A2" w14:textId="77777777" w:rsidR="00C44CA0" w:rsidRDefault="00C44CA0" w:rsidP="00163FCA">
      <w:pPr>
        <w:pStyle w:val="Title"/>
        <w:rPr>
          <w:rFonts w:ascii="Arial" w:eastAsia="Arial" w:hAnsi="Arial" w:cs="Arial"/>
          <w:b w:val="0"/>
          <w:sz w:val="24"/>
          <w:szCs w:val="24"/>
        </w:rPr>
      </w:pPr>
    </w:p>
    <w:sectPr w:rsidR="00C44CA0">
      <w:footerReference w:type="default" r:id="rId7"/>
      <w:pgSz w:w="11900" w:h="16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9EF1" w14:textId="77777777" w:rsidR="00016E76" w:rsidRDefault="00016E76">
      <w:r>
        <w:separator/>
      </w:r>
    </w:p>
  </w:endnote>
  <w:endnote w:type="continuationSeparator" w:id="0">
    <w:p w14:paraId="45B73DCC" w14:textId="77777777" w:rsidR="00016E76" w:rsidRDefault="0001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01A3" w14:textId="77777777" w:rsidR="00C44CA0" w:rsidRDefault="00C44C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584C" w14:textId="77777777" w:rsidR="00016E76" w:rsidRDefault="00016E76">
      <w:r>
        <w:separator/>
      </w:r>
    </w:p>
  </w:footnote>
  <w:footnote w:type="continuationSeparator" w:id="0">
    <w:p w14:paraId="52621D99" w14:textId="77777777" w:rsidR="00016E76" w:rsidRDefault="00016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A0EA7"/>
    <w:multiLevelType w:val="hybridMultilevel"/>
    <w:tmpl w:val="94B09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12555"/>
    <w:multiLevelType w:val="hybridMultilevel"/>
    <w:tmpl w:val="2B2A6F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04A54"/>
    <w:multiLevelType w:val="hybridMultilevel"/>
    <w:tmpl w:val="9AC4D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94899">
    <w:abstractNumId w:val="2"/>
  </w:num>
  <w:num w:numId="2" w16cid:durableId="351535324">
    <w:abstractNumId w:val="0"/>
  </w:num>
  <w:num w:numId="3" w16cid:durableId="1752853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A0"/>
    <w:rsid w:val="0000348D"/>
    <w:rsid w:val="00005BD4"/>
    <w:rsid w:val="000139B4"/>
    <w:rsid w:val="00016E76"/>
    <w:rsid w:val="00033BE4"/>
    <w:rsid w:val="00034D50"/>
    <w:rsid w:val="0003685B"/>
    <w:rsid w:val="0005171B"/>
    <w:rsid w:val="00056680"/>
    <w:rsid w:val="0006061E"/>
    <w:rsid w:val="00066C2F"/>
    <w:rsid w:val="000767B1"/>
    <w:rsid w:val="000811E9"/>
    <w:rsid w:val="00093B30"/>
    <w:rsid w:val="00093BEA"/>
    <w:rsid w:val="000A1439"/>
    <w:rsid w:val="000B389E"/>
    <w:rsid w:val="000B63DD"/>
    <w:rsid w:val="000B7918"/>
    <w:rsid w:val="000E17CC"/>
    <w:rsid w:val="000E72E3"/>
    <w:rsid w:val="000F4634"/>
    <w:rsid w:val="001038CE"/>
    <w:rsid w:val="00113E4B"/>
    <w:rsid w:val="001157E6"/>
    <w:rsid w:val="00126670"/>
    <w:rsid w:val="00136E27"/>
    <w:rsid w:val="00140E08"/>
    <w:rsid w:val="001412F6"/>
    <w:rsid w:val="00141C9B"/>
    <w:rsid w:val="00144043"/>
    <w:rsid w:val="001513DF"/>
    <w:rsid w:val="00163FCA"/>
    <w:rsid w:val="0016427D"/>
    <w:rsid w:val="0017102F"/>
    <w:rsid w:val="001758A5"/>
    <w:rsid w:val="0017611B"/>
    <w:rsid w:val="001806D9"/>
    <w:rsid w:val="00184094"/>
    <w:rsid w:val="001855B7"/>
    <w:rsid w:val="00193274"/>
    <w:rsid w:val="00197BD9"/>
    <w:rsid w:val="001A2429"/>
    <w:rsid w:val="001B1308"/>
    <w:rsid w:val="001B4C84"/>
    <w:rsid w:val="001C2554"/>
    <w:rsid w:val="001D62BA"/>
    <w:rsid w:val="001D7242"/>
    <w:rsid w:val="001E1C9C"/>
    <w:rsid w:val="001E3730"/>
    <w:rsid w:val="001F04FD"/>
    <w:rsid w:val="001F0BD6"/>
    <w:rsid w:val="0021014F"/>
    <w:rsid w:val="00210BF5"/>
    <w:rsid w:val="002139C9"/>
    <w:rsid w:val="0022649F"/>
    <w:rsid w:val="002435AD"/>
    <w:rsid w:val="00244542"/>
    <w:rsid w:val="00246151"/>
    <w:rsid w:val="0025041A"/>
    <w:rsid w:val="0025757A"/>
    <w:rsid w:val="00271F55"/>
    <w:rsid w:val="00274CA8"/>
    <w:rsid w:val="0027754B"/>
    <w:rsid w:val="00277A87"/>
    <w:rsid w:val="002917EF"/>
    <w:rsid w:val="002A3FF9"/>
    <w:rsid w:val="002B5F33"/>
    <w:rsid w:val="002B7B25"/>
    <w:rsid w:val="002C4D1B"/>
    <w:rsid w:val="002C7E6A"/>
    <w:rsid w:val="002E41B6"/>
    <w:rsid w:val="002F3584"/>
    <w:rsid w:val="00311383"/>
    <w:rsid w:val="003214E7"/>
    <w:rsid w:val="003366E8"/>
    <w:rsid w:val="003427CC"/>
    <w:rsid w:val="00350B9A"/>
    <w:rsid w:val="00352F8C"/>
    <w:rsid w:val="003539AB"/>
    <w:rsid w:val="00373904"/>
    <w:rsid w:val="003745C8"/>
    <w:rsid w:val="003863FD"/>
    <w:rsid w:val="003B53B0"/>
    <w:rsid w:val="003C0B40"/>
    <w:rsid w:val="003D177C"/>
    <w:rsid w:val="003F18D7"/>
    <w:rsid w:val="004037B2"/>
    <w:rsid w:val="00414397"/>
    <w:rsid w:val="00414B7B"/>
    <w:rsid w:val="004238B6"/>
    <w:rsid w:val="00423C38"/>
    <w:rsid w:val="004257D6"/>
    <w:rsid w:val="004710ED"/>
    <w:rsid w:val="004732CB"/>
    <w:rsid w:val="00474B6D"/>
    <w:rsid w:val="004A6628"/>
    <w:rsid w:val="004B79EF"/>
    <w:rsid w:val="004C28A7"/>
    <w:rsid w:val="004D529F"/>
    <w:rsid w:val="004E0601"/>
    <w:rsid w:val="004E283E"/>
    <w:rsid w:val="004E5FEB"/>
    <w:rsid w:val="004E6BE4"/>
    <w:rsid w:val="004E7F93"/>
    <w:rsid w:val="004F0FF5"/>
    <w:rsid w:val="004F4504"/>
    <w:rsid w:val="0052121C"/>
    <w:rsid w:val="005214E8"/>
    <w:rsid w:val="00523D86"/>
    <w:rsid w:val="00547ACC"/>
    <w:rsid w:val="005514E1"/>
    <w:rsid w:val="005533A5"/>
    <w:rsid w:val="00553A16"/>
    <w:rsid w:val="005575F3"/>
    <w:rsid w:val="00560251"/>
    <w:rsid w:val="0056448A"/>
    <w:rsid w:val="00570B0D"/>
    <w:rsid w:val="00571556"/>
    <w:rsid w:val="005747FF"/>
    <w:rsid w:val="00581F5E"/>
    <w:rsid w:val="00583EA6"/>
    <w:rsid w:val="005933A4"/>
    <w:rsid w:val="005A548D"/>
    <w:rsid w:val="005B7A8E"/>
    <w:rsid w:val="005C4242"/>
    <w:rsid w:val="005C6794"/>
    <w:rsid w:val="005D198D"/>
    <w:rsid w:val="005D5032"/>
    <w:rsid w:val="005E3BF4"/>
    <w:rsid w:val="005E40AA"/>
    <w:rsid w:val="005F3580"/>
    <w:rsid w:val="005F6B45"/>
    <w:rsid w:val="00600E2F"/>
    <w:rsid w:val="00601DCA"/>
    <w:rsid w:val="006028F0"/>
    <w:rsid w:val="00635707"/>
    <w:rsid w:val="0064067A"/>
    <w:rsid w:val="00642D6B"/>
    <w:rsid w:val="00647652"/>
    <w:rsid w:val="00651955"/>
    <w:rsid w:val="00653993"/>
    <w:rsid w:val="00655FAF"/>
    <w:rsid w:val="00665116"/>
    <w:rsid w:val="00666EB9"/>
    <w:rsid w:val="00671309"/>
    <w:rsid w:val="00675A3E"/>
    <w:rsid w:val="00677EFC"/>
    <w:rsid w:val="00682B18"/>
    <w:rsid w:val="006854E6"/>
    <w:rsid w:val="00687E10"/>
    <w:rsid w:val="006971B2"/>
    <w:rsid w:val="006B63C4"/>
    <w:rsid w:val="006C01D6"/>
    <w:rsid w:val="006C3A97"/>
    <w:rsid w:val="006D3DD2"/>
    <w:rsid w:val="006E1271"/>
    <w:rsid w:val="006E59A5"/>
    <w:rsid w:val="006F1B4E"/>
    <w:rsid w:val="006F38D2"/>
    <w:rsid w:val="00701654"/>
    <w:rsid w:val="007019D2"/>
    <w:rsid w:val="007062BF"/>
    <w:rsid w:val="00707885"/>
    <w:rsid w:val="00710168"/>
    <w:rsid w:val="007166B1"/>
    <w:rsid w:val="0072197F"/>
    <w:rsid w:val="007245C0"/>
    <w:rsid w:val="0072565C"/>
    <w:rsid w:val="00743533"/>
    <w:rsid w:val="00746791"/>
    <w:rsid w:val="00747100"/>
    <w:rsid w:val="007556D6"/>
    <w:rsid w:val="00756949"/>
    <w:rsid w:val="007639CA"/>
    <w:rsid w:val="00764C62"/>
    <w:rsid w:val="0076690B"/>
    <w:rsid w:val="00773DBE"/>
    <w:rsid w:val="00780AE5"/>
    <w:rsid w:val="00787BAC"/>
    <w:rsid w:val="00791CD5"/>
    <w:rsid w:val="0079214E"/>
    <w:rsid w:val="00792958"/>
    <w:rsid w:val="00795BBC"/>
    <w:rsid w:val="007965F0"/>
    <w:rsid w:val="007A09C3"/>
    <w:rsid w:val="007A3AD2"/>
    <w:rsid w:val="007B257B"/>
    <w:rsid w:val="007B2840"/>
    <w:rsid w:val="007B4D15"/>
    <w:rsid w:val="007B527B"/>
    <w:rsid w:val="007B52CE"/>
    <w:rsid w:val="007C16C3"/>
    <w:rsid w:val="007C2D76"/>
    <w:rsid w:val="007D012C"/>
    <w:rsid w:val="007D189B"/>
    <w:rsid w:val="007E0ACD"/>
    <w:rsid w:val="007F2C31"/>
    <w:rsid w:val="007F3CE0"/>
    <w:rsid w:val="007F46E2"/>
    <w:rsid w:val="007F4FF6"/>
    <w:rsid w:val="00802592"/>
    <w:rsid w:val="00815548"/>
    <w:rsid w:val="0082347E"/>
    <w:rsid w:val="00832CF9"/>
    <w:rsid w:val="00850278"/>
    <w:rsid w:val="00854CF3"/>
    <w:rsid w:val="0086050C"/>
    <w:rsid w:val="008903C6"/>
    <w:rsid w:val="008A1B9B"/>
    <w:rsid w:val="008A2FC8"/>
    <w:rsid w:val="008A7077"/>
    <w:rsid w:val="008C122C"/>
    <w:rsid w:val="008D2077"/>
    <w:rsid w:val="008D24AC"/>
    <w:rsid w:val="008D6A81"/>
    <w:rsid w:val="0091789E"/>
    <w:rsid w:val="00925A57"/>
    <w:rsid w:val="00926039"/>
    <w:rsid w:val="009269BE"/>
    <w:rsid w:val="00927706"/>
    <w:rsid w:val="009317BD"/>
    <w:rsid w:val="009344AF"/>
    <w:rsid w:val="00936BD8"/>
    <w:rsid w:val="00945B1E"/>
    <w:rsid w:val="00950B2B"/>
    <w:rsid w:val="009542C7"/>
    <w:rsid w:val="00955EAF"/>
    <w:rsid w:val="009615C5"/>
    <w:rsid w:val="00993831"/>
    <w:rsid w:val="009A1535"/>
    <w:rsid w:val="009A6EA1"/>
    <w:rsid w:val="009B13FB"/>
    <w:rsid w:val="009B4C05"/>
    <w:rsid w:val="009C15AE"/>
    <w:rsid w:val="009C24B7"/>
    <w:rsid w:val="009D2E98"/>
    <w:rsid w:val="009E1982"/>
    <w:rsid w:val="009E6254"/>
    <w:rsid w:val="009F686F"/>
    <w:rsid w:val="00A00503"/>
    <w:rsid w:val="00A01290"/>
    <w:rsid w:val="00A020F2"/>
    <w:rsid w:val="00A07631"/>
    <w:rsid w:val="00A10073"/>
    <w:rsid w:val="00A1653E"/>
    <w:rsid w:val="00A17FB9"/>
    <w:rsid w:val="00A27C14"/>
    <w:rsid w:val="00A33EA8"/>
    <w:rsid w:val="00A45AD4"/>
    <w:rsid w:val="00A46941"/>
    <w:rsid w:val="00A608DB"/>
    <w:rsid w:val="00A60CE8"/>
    <w:rsid w:val="00A74EB3"/>
    <w:rsid w:val="00A7793D"/>
    <w:rsid w:val="00A77F72"/>
    <w:rsid w:val="00A8039A"/>
    <w:rsid w:val="00A84CDC"/>
    <w:rsid w:val="00A92417"/>
    <w:rsid w:val="00AD09E4"/>
    <w:rsid w:val="00AD2946"/>
    <w:rsid w:val="00AE026C"/>
    <w:rsid w:val="00AE578A"/>
    <w:rsid w:val="00AF42F2"/>
    <w:rsid w:val="00B00E02"/>
    <w:rsid w:val="00B102D8"/>
    <w:rsid w:val="00B131AD"/>
    <w:rsid w:val="00B75BB6"/>
    <w:rsid w:val="00B76411"/>
    <w:rsid w:val="00B77AD5"/>
    <w:rsid w:val="00B84DB6"/>
    <w:rsid w:val="00B9532C"/>
    <w:rsid w:val="00BA1124"/>
    <w:rsid w:val="00BA7D29"/>
    <w:rsid w:val="00BB2623"/>
    <w:rsid w:val="00BB26A0"/>
    <w:rsid w:val="00BB7B06"/>
    <w:rsid w:val="00BD4E2B"/>
    <w:rsid w:val="00BD7C3D"/>
    <w:rsid w:val="00BE2754"/>
    <w:rsid w:val="00C00B3E"/>
    <w:rsid w:val="00C02FF7"/>
    <w:rsid w:val="00C10A95"/>
    <w:rsid w:val="00C11C0B"/>
    <w:rsid w:val="00C15099"/>
    <w:rsid w:val="00C179A4"/>
    <w:rsid w:val="00C223F3"/>
    <w:rsid w:val="00C3299C"/>
    <w:rsid w:val="00C4144C"/>
    <w:rsid w:val="00C41E37"/>
    <w:rsid w:val="00C44CA0"/>
    <w:rsid w:val="00C4740A"/>
    <w:rsid w:val="00C620BD"/>
    <w:rsid w:val="00C632F1"/>
    <w:rsid w:val="00C63D37"/>
    <w:rsid w:val="00C6677F"/>
    <w:rsid w:val="00C84A69"/>
    <w:rsid w:val="00C92076"/>
    <w:rsid w:val="00CB5A2C"/>
    <w:rsid w:val="00CC0144"/>
    <w:rsid w:val="00CC0EAB"/>
    <w:rsid w:val="00CC6205"/>
    <w:rsid w:val="00CC7406"/>
    <w:rsid w:val="00CF2201"/>
    <w:rsid w:val="00D2143F"/>
    <w:rsid w:val="00D26C1B"/>
    <w:rsid w:val="00D370A2"/>
    <w:rsid w:val="00D45EB2"/>
    <w:rsid w:val="00D64B21"/>
    <w:rsid w:val="00D651C1"/>
    <w:rsid w:val="00D74F40"/>
    <w:rsid w:val="00D91637"/>
    <w:rsid w:val="00D91821"/>
    <w:rsid w:val="00D95212"/>
    <w:rsid w:val="00DC2450"/>
    <w:rsid w:val="00DC6238"/>
    <w:rsid w:val="00DD2252"/>
    <w:rsid w:val="00DE20E3"/>
    <w:rsid w:val="00DE2567"/>
    <w:rsid w:val="00DE47EB"/>
    <w:rsid w:val="00DF6C4F"/>
    <w:rsid w:val="00E05E88"/>
    <w:rsid w:val="00E26DB2"/>
    <w:rsid w:val="00E339C1"/>
    <w:rsid w:val="00E374CC"/>
    <w:rsid w:val="00E42010"/>
    <w:rsid w:val="00E451BC"/>
    <w:rsid w:val="00E46B4E"/>
    <w:rsid w:val="00E56061"/>
    <w:rsid w:val="00E612E5"/>
    <w:rsid w:val="00E637BC"/>
    <w:rsid w:val="00E66A27"/>
    <w:rsid w:val="00E7182A"/>
    <w:rsid w:val="00E72AD3"/>
    <w:rsid w:val="00E83747"/>
    <w:rsid w:val="00E9042F"/>
    <w:rsid w:val="00E93EC9"/>
    <w:rsid w:val="00EA6A67"/>
    <w:rsid w:val="00EB44E9"/>
    <w:rsid w:val="00EB7ACA"/>
    <w:rsid w:val="00EE30F0"/>
    <w:rsid w:val="00F01C18"/>
    <w:rsid w:val="00F03233"/>
    <w:rsid w:val="00F11A0E"/>
    <w:rsid w:val="00F15AC1"/>
    <w:rsid w:val="00F166B5"/>
    <w:rsid w:val="00F2011A"/>
    <w:rsid w:val="00F22D66"/>
    <w:rsid w:val="00F230F6"/>
    <w:rsid w:val="00F3094F"/>
    <w:rsid w:val="00F30BD5"/>
    <w:rsid w:val="00F47EA2"/>
    <w:rsid w:val="00F52F4E"/>
    <w:rsid w:val="00F55503"/>
    <w:rsid w:val="00F700E9"/>
    <w:rsid w:val="00F728BC"/>
    <w:rsid w:val="00F73E43"/>
    <w:rsid w:val="00F74F57"/>
    <w:rsid w:val="00F812BF"/>
    <w:rsid w:val="00F83F99"/>
    <w:rsid w:val="00F854A5"/>
    <w:rsid w:val="00F87CBF"/>
    <w:rsid w:val="00F91CA6"/>
    <w:rsid w:val="00FA4C04"/>
    <w:rsid w:val="00FA73EB"/>
    <w:rsid w:val="00FB0F49"/>
    <w:rsid w:val="00FB14B8"/>
    <w:rsid w:val="00FB1CDC"/>
    <w:rsid w:val="00FC3F77"/>
    <w:rsid w:val="00FD45ED"/>
    <w:rsid w:val="00FD79C5"/>
    <w:rsid w:val="00FE044D"/>
    <w:rsid w:val="00FE3282"/>
    <w:rsid w:val="00FF00AB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00C5"/>
  <w15:docId w15:val="{9BC7AA54-A24F-45AF-A6E9-0C0B3B56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Tahoma" w:eastAsia="Tahoma" w:hAnsi="Tahoma" w:cs="Tahoma"/>
      <w:b/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Tahoma" w:eastAsia="Tahoma" w:hAnsi="Tahoma" w:cs="Tahoma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E7F93"/>
    <w:pPr>
      <w:ind w:left="720"/>
      <w:contextualSpacing/>
    </w:pPr>
  </w:style>
  <w:style w:type="paragraph" w:styleId="NoSpacing">
    <w:name w:val="No Spacing"/>
    <w:uiPriority w:val="1"/>
    <w:qFormat/>
    <w:rsid w:val="00677EF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7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Quenington PC</cp:lastModifiedBy>
  <cp:revision>7</cp:revision>
  <cp:lastPrinted>2025-04-21T14:32:00Z</cp:lastPrinted>
  <dcterms:created xsi:type="dcterms:W3CDTF">2025-05-20T20:59:00Z</dcterms:created>
  <dcterms:modified xsi:type="dcterms:W3CDTF">2025-05-22T07:40:00Z</dcterms:modified>
</cp:coreProperties>
</file>