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4DB02" w14:textId="712C6553" w:rsidR="00B41321" w:rsidRPr="000157E4" w:rsidRDefault="00E155FF" w:rsidP="00E155FF">
      <w:pPr>
        <w:pStyle w:val="NoSpacing"/>
        <w:rPr>
          <w:rFonts w:ascii="Arial" w:hAnsi="Arial" w:cs="Arial"/>
          <w:b/>
          <w:sz w:val="44"/>
          <w:szCs w:val="44"/>
        </w:rPr>
      </w:pPr>
      <w:r w:rsidRPr="000157E4">
        <w:rPr>
          <w:rFonts w:ascii="Arial" w:hAnsi="Arial" w:cs="Arial"/>
          <w:b/>
          <w:sz w:val="44"/>
          <w:szCs w:val="44"/>
        </w:rPr>
        <w:t>QUENINGTON PARISH PLAN 2020-2025</w:t>
      </w:r>
    </w:p>
    <w:p w14:paraId="645A4FC7" w14:textId="77B37EAC" w:rsidR="00E155FF" w:rsidRDefault="00E155FF" w:rsidP="00E155FF">
      <w:pPr>
        <w:pStyle w:val="NoSpacing"/>
        <w:rPr>
          <w:rFonts w:ascii="Arial" w:hAnsi="Arial" w:cs="Arial"/>
          <w:b/>
          <w:sz w:val="24"/>
          <w:szCs w:val="24"/>
        </w:rPr>
      </w:pPr>
    </w:p>
    <w:p w14:paraId="3C0F9694" w14:textId="7F0D3902" w:rsidR="00E155FF" w:rsidRDefault="00E155FF" w:rsidP="00E155FF">
      <w:pPr>
        <w:pStyle w:val="NoSpacing"/>
        <w:rPr>
          <w:rFonts w:ascii="Arial" w:hAnsi="Arial" w:cs="Arial"/>
          <w:b/>
          <w:sz w:val="24"/>
          <w:szCs w:val="24"/>
        </w:rPr>
      </w:pPr>
      <w:r>
        <w:rPr>
          <w:rFonts w:ascii="Arial" w:hAnsi="Arial" w:cs="Arial"/>
          <w:b/>
          <w:sz w:val="24"/>
          <w:szCs w:val="24"/>
        </w:rPr>
        <w:t>Introduction</w:t>
      </w:r>
    </w:p>
    <w:p w14:paraId="112BDA57" w14:textId="47059ADE" w:rsidR="00E155FF" w:rsidRDefault="00E155FF" w:rsidP="00E155FF">
      <w:pPr>
        <w:pStyle w:val="NoSpacing"/>
        <w:rPr>
          <w:rFonts w:ascii="Arial" w:hAnsi="Arial" w:cs="Arial"/>
          <w:sz w:val="24"/>
          <w:szCs w:val="24"/>
        </w:rPr>
      </w:pPr>
      <w:r>
        <w:rPr>
          <w:rFonts w:ascii="Arial" w:hAnsi="Arial" w:cs="Arial"/>
          <w:sz w:val="24"/>
          <w:szCs w:val="24"/>
        </w:rPr>
        <w:t>Parish Plans are community led plans that set out a vision for the future of the parish. The last Quenington Parish Plan was produced in 2011 and Quenington Parish Council</w:t>
      </w:r>
      <w:r w:rsidR="003F2951">
        <w:rPr>
          <w:rFonts w:ascii="Arial" w:hAnsi="Arial" w:cs="Arial"/>
          <w:sz w:val="24"/>
          <w:szCs w:val="24"/>
        </w:rPr>
        <w:t>, along with local volunteers have</w:t>
      </w:r>
      <w:r>
        <w:rPr>
          <w:rFonts w:ascii="Arial" w:hAnsi="Arial" w:cs="Arial"/>
          <w:sz w:val="24"/>
          <w:szCs w:val="24"/>
        </w:rPr>
        <w:t xml:space="preserve"> review</w:t>
      </w:r>
      <w:r w:rsidR="003F2951">
        <w:rPr>
          <w:rFonts w:ascii="Arial" w:hAnsi="Arial" w:cs="Arial"/>
          <w:sz w:val="24"/>
          <w:szCs w:val="24"/>
        </w:rPr>
        <w:t>ed</w:t>
      </w:r>
      <w:r>
        <w:rPr>
          <w:rFonts w:ascii="Arial" w:hAnsi="Arial" w:cs="Arial"/>
          <w:sz w:val="24"/>
          <w:szCs w:val="24"/>
        </w:rPr>
        <w:t xml:space="preserve"> this plan and prepare</w:t>
      </w:r>
      <w:r w:rsidR="003F2951">
        <w:rPr>
          <w:rFonts w:ascii="Arial" w:hAnsi="Arial" w:cs="Arial"/>
          <w:sz w:val="24"/>
          <w:szCs w:val="24"/>
        </w:rPr>
        <w:t>d</w:t>
      </w:r>
      <w:r>
        <w:rPr>
          <w:rFonts w:ascii="Arial" w:hAnsi="Arial" w:cs="Arial"/>
          <w:sz w:val="24"/>
          <w:szCs w:val="24"/>
        </w:rPr>
        <w:t xml:space="preserve"> a new version as a guide for the next 5 years.</w:t>
      </w:r>
      <w:r w:rsidR="003F2951">
        <w:rPr>
          <w:rFonts w:ascii="Arial" w:hAnsi="Arial" w:cs="Arial"/>
          <w:sz w:val="24"/>
          <w:szCs w:val="24"/>
        </w:rPr>
        <w:t xml:space="preserve"> </w:t>
      </w:r>
      <w:r>
        <w:rPr>
          <w:rFonts w:ascii="Arial" w:hAnsi="Arial" w:cs="Arial"/>
          <w:sz w:val="24"/>
          <w:szCs w:val="24"/>
        </w:rPr>
        <w:t xml:space="preserve">Guidance on how to </w:t>
      </w:r>
      <w:r w:rsidR="00376B38">
        <w:rPr>
          <w:rFonts w:ascii="Arial" w:hAnsi="Arial" w:cs="Arial"/>
          <w:sz w:val="24"/>
          <w:szCs w:val="24"/>
        </w:rPr>
        <w:t>‘</w:t>
      </w:r>
      <w:r>
        <w:rPr>
          <w:rFonts w:ascii="Arial" w:hAnsi="Arial" w:cs="Arial"/>
          <w:sz w:val="24"/>
          <w:szCs w:val="24"/>
        </w:rPr>
        <w:t>Review and Refresh</w:t>
      </w:r>
      <w:r w:rsidR="00376B38">
        <w:rPr>
          <w:rFonts w:ascii="Arial" w:hAnsi="Arial" w:cs="Arial"/>
          <w:sz w:val="24"/>
          <w:szCs w:val="24"/>
        </w:rPr>
        <w:t>’</w:t>
      </w:r>
      <w:r>
        <w:rPr>
          <w:rFonts w:ascii="Arial" w:hAnsi="Arial" w:cs="Arial"/>
          <w:sz w:val="24"/>
          <w:szCs w:val="24"/>
        </w:rPr>
        <w:t xml:space="preserve"> the existing Parish Plan was given by Gloucestershire Rural Community Council (GRCC)</w:t>
      </w:r>
      <w:r w:rsidR="003F2951">
        <w:rPr>
          <w:rFonts w:ascii="Arial" w:hAnsi="Arial" w:cs="Arial"/>
          <w:sz w:val="24"/>
          <w:szCs w:val="24"/>
        </w:rPr>
        <w:t>.</w:t>
      </w:r>
    </w:p>
    <w:p w14:paraId="009550F5" w14:textId="7B4F808C" w:rsidR="003361C0" w:rsidRDefault="003361C0" w:rsidP="00611FC7">
      <w:pPr>
        <w:pStyle w:val="NoSpacing"/>
        <w:rPr>
          <w:rFonts w:ascii="Arial" w:hAnsi="Arial" w:cs="Arial"/>
          <w:sz w:val="24"/>
          <w:szCs w:val="24"/>
        </w:rPr>
      </w:pPr>
    </w:p>
    <w:p w14:paraId="340367E2" w14:textId="7C61B9AA" w:rsidR="003361C0" w:rsidRDefault="003361C0" w:rsidP="00611FC7">
      <w:pPr>
        <w:pStyle w:val="NoSpacing"/>
        <w:rPr>
          <w:rFonts w:ascii="Arial" w:hAnsi="Arial" w:cs="Arial"/>
          <w:sz w:val="24"/>
          <w:szCs w:val="24"/>
        </w:rPr>
      </w:pPr>
    </w:p>
    <w:p w14:paraId="4C1CB242" w14:textId="77777777" w:rsidR="00643B80" w:rsidRDefault="00643B80" w:rsidP="00611FC7">
      <w:pPr>
        <w:pStyle w:val="NoSpacing"/>
        <w:rPr>
          <w:rFonts w:ascii="Arial" w:hAnsi="Arial" w:cs="Arial"/>
          <w:sz w:val="24"/>
          <w:szCs w:val="24"/>
        </w:rPr>
      </w:pPr>
    </w:p>
    <w:p w14:paraId="43126433" w14:textId="2380629F" w:rsidR="003361C0" w:rsidRDefault="00B75260" w:rsidP="00611FC7">
      <w:pPr>
        <w:pStyle w:val="NoSpacing"/>
        <w:rPr>
          <w:rFonts w:ascii="Arial" w:hAnsi="Arial" w:cs="Arial"/>
          <w:sz w:val="24"/>
          <w:szCs w:val="24"/>
        </w:rPr>
      </w:pPr>
      <w:r>
        <w:rPr>
          <w:rFonts w:ascii="Arial" w:hAnsi="Arial" w:cs="Arial"/>
          <w:sz w:val="24"/>
          <w:szCs w:val="24"/>
        </w:rPr>
        <w:t>Abbreviations have been used in the following tables as follows:</w:t>
      </w:r>
    </w:p>
    <w:p w14:paraId="0F542DD4" w14:textId="2B6EDD1B" w:rsidR="00B75260" w:rsidRDefault="00B75260" w:rsidP="00611FC7">
      <w:pPr>
        <w:pStyle w:val="NoSpacing"/>
        <w:rPr>
          <w:rFonts w:ascii="Arial" w:hAnsi="Arial" w:cs="Arial"/>
          <w:sz w:val="24"/>
          <w:szCs w:val="24"/>
        </w:rPr>
      </w:pPr>
    </w:p>
    <w:p w14:paraId="57252C66" w14:textId="247AD37C" w:rsidR="00B75260" w:rsidRDefault="00B75260" w:rsidP="00611FC7">
      <w:pPr>
        <w:pStyle w:val="NoSpacing"/>
        <w:rPr>
          <w:rFonts w:ascii="Arial" w:hAnsi="Arial" w:cs="Arial"/>
          <w:sz w:val="24"/>
          <w:szCs w:val="24"/>
        </w:rPr>
      </w:pPr>
      <w:r>
        <w:rPr>
          <w:rFonts w:ascii="Arial" w:hAnsi="Arial" w:cs="Arial"/>
          <w:sz w:val="24"/>
          <w:szCs w:val="24"/>
        </w:rPr>
        <w:t xml:space="preserve">QVH: Quenington Village </w:t>
      </w:r>
      <w:r w:rsidR="00643B80">
        <w:rPr>
          <w:rFonts w:ascii="Arial" w:hAnsi="Arial" w:cs="Arial"/>
          <w:sz w:val="24"/>
          <w:szCs w:val="24"/>
        </w:rPr>
        <w:t>H</w:t>
      </w:r>
      <w:r>
        <w:rPr>
          <w:rFonts w:ascii="Arial" w:hAnsi="Arial" w:cs="Arial"/>
          <w:sz w:val="24"/>
          <w:szCs w:val="24"/>
        </w:rPr>
        <w:t xml:space="preserve">all </w:t>
      </w:r>
      <w:r w:rsidR="00643B80">
        <w:rPr>
          <w:rFonts w:ascii="Arial" w:hAnsi="Arial" w:cs="Arial"/>
          <w:sz w:val="24"/>
          <w:szCs w:val="24"/>
        </w:rPr>
        <w:t>C</w:t>
      </w:r>
      <w:r>
        <w:rPr>
          <w:rFonts w:ascii="Arial" w:hAnsi="Arial" w:cs="Arial"/>
          <w:sz w:val="24"/>
          <w:szCs w:val="24"/>
        </w:rPr>
        <w:t>ommittee</w:t>
      </w:r>
    </w:p>
    <w:p w14:paraId="37E23591" w14:textId="3DB4065E" w:rsidR="00B75260" w:rsidRDefault="00B75260" w:rsidP="00611FC7">
      <w:pPr>
        <w:pStyle w:val="NoSpacing"/>
        <w:rPr>
          <w:rFonts w:ascii="Arial" w:hAnsi="Arial" w:cs="Arial"/>
          <w:sz w:val="24"/>
          <w:szCs w:val="24"/>
        </w:rPr>
      </w:pPr>
      <w:r>
        <w:rPr>
          <w:rFonts w:ascii="Arial" w:hAnsi="Arial" w:cs="Arial"/>
          <w:sz w:val="24"/>
          <w:szCs w:val="24"/>
        </w:rPr>
        <w:t>QPC</w:t>
      </w:r>
      <w:r w:rsidR="00643B80">
        <w:rPr>
          <w:rFonts w:ascii="Arial" w:hAnsi="Arial" w:cs="Arial"/>
          <w:sz w:val="24"/>
          <w:szCs w:val="24"/>
        </w:rPr>
        <w:t>: Quenington Parish Council</w:t>
      </w:r>
    </w:p>
    <w:p w14:paraId="61633D89" w14:textId="6F49A6A0" w:rsidR="00B75260" w:rsidRDefault="00B75260" w:rsidP="00611FC7">
      <w:pPr>
        <w:pStyle w:val="NoSpacing"/>
        <w:rPr>
          <w:rFonts w:ascii="Arial" w:hAnsi="Arial" w:cs="Arial"/>
          <w:sz w:val="24"/>
          <w:szCs w:val="24"/>
        </w:rPr>
      </w:pPr>
      <w:r>
        <w:rPr>
          <w:rFonts w:ascii="Arial" w:hAnsi="Arial" w:cs="Arial"/>
          <w:sz w:val="24"/>
          <w:szCs w:val="24"/>
        </w:rPr>
        <w:t>GCC</w:t>
      </w:r>
      <w:r w:rsidR="00643B80">
        <w:rPr>
          <w:rFonts w:ascii="Arial" w:hAnsi="Arial" w:cs="Arial"/>
          <w:sz w:val="24"/>
          <w:szCs w:val="24"/>
        </w:rPr>
        <w:t>: Gloucestershire County Council</w:t>
      </w:r>
    </w:p>
    <w:p w14:paraId="2D1B14BA" w14:textId="1428CEFE" w:rsidR="00B75260" w:rsidRDefault="00B75260" w:rsidP="00611FC7">
      <w:pPr>
        <w:pStyle w:val="NoSpacing"/>
        <w:rPr>
          <w:rFonts w:ascii="Arial" w:hAnsi="Arial" w:cs="Arial"/>
          <w:sz w:val="24"/>
          <w:szCs w:val="24"/>
        </w:rPr>
      </w:pPr>
      <w:r>
        <w:rPr>
          <w:rFonts w:ascii="Arial" w:hAnsi="Arial" w:cs="Arial"/>
          <w:sz w:val="24"/>
          <w:szCs w:val="24"/>
        </w:rPr>
        <w:t>CDC</w:t>
      </w:r>
      <w:r w:rsidR="00643B80">
        <w:rPr>
          <w:rFonts w:ascii="Arial" w:hAnsi="Arial" w:cs="Arial"/>
          <w:sz w:val="24"/>
          <w:szCs w:val="24"/>
        </w:rPr>
        <w:t>: Cotswold District Council</w:t>
      </w:r>
    </w:p>
    <w:p w14:paraId="5AF213DB" w14:textId="64D938B7" w:rsidR="00B75260" w:rsidRDefault="00B75260" w:rsidP="00611FC7">
      <w:pPr>
        <w:pStyle w:val="NoSpacing"/>
        <w:rPr>
          <w:rFonts w:ascii="Arial" w:hAnsi="Arial" w:cs="Arial"/>
          <w:sz w:val="24"/>
          <w:szCs w:val="24"/>
        </w:rPr>
      </w:pPr>
      <w:r>
        <w:rPr>
          <w:rFonts w:ascii="Arial" w:hAnsi="Arial" w:cs="Arial"/>
          <w:sz w:val="24"/>
          <w:szCs w:val="24"/>
        </w:rPr>
        <w:t>ECT</w:t>
      </w:r>
      <w:r w:rsidR="00643B80">
        <w:rPr>
          <w:rFonts w:ascii="Arial" w:hAnsi="Arial" w:cs="Arial"/>
          <w:sz w:val="24"/>
          <w:szCs w:val="24"/>
        </w:rPr>
        <w:t>: Ernest Cook Trust</w:t>
      </w:r>
    </w:p>
    <w:p w14:paraId="551AD69B" w14:textId="01A7D0BA" w:rsidR="003361C0" w:rsidRDefault="003361C0" w:rsidP="00611FC7">
      <w:pPr>
        <w:pStyle w:val="NoSpacing"/>
        <w:rPr>
          <w:rFonts w:ascii="Arial" w:hAnsi="Arial" w:cs="Arial"/>
          <w:sz w:val="24"/>
          <w:szCs w:val="24"/>
        </w:rPr>
      </w:pPr>
    </w:p>
    <w:p w14:paraId="1DFF2FF0" w14:textId="61DEBEC9" w:rsidR="003361C0" w:rsidRDefault="003361C0" w:rsidP="00611FC7">
      <w:pPr>
        <w:pStyle w:val="NoSpacing"/>
        <w:rPr>
          <w:rFonts w:ascii="Arial" w:hAnsi="Arial" w:cs="Arial"/>
          <w:sz w:val="24"/>
          <w:szCs w:val="24"/>
        </w:rPr>
      </w:pPr>
    </w:p>
    <w:p w14:paraId="6FAB4CF2" w14:textId="77777777" w:rsidR="00B548EA" w:rsidRDefault="00B548EA" w:rsidP="003361C0">
      <w:pPr>
        <w:pStyle w:val="NoSpacing"/>
        <w:rPr>
          <w:rFonts w:ascii="Arial" w:hAnsi="Arial" w:cs="Arial"/>
          <w:b/>
          <w:sz w:val="24"/>
          <w:szCs w:val="24"/>
        </w:rPr>
      </w:pPr>
    </w:p>
    <w:p w14:paraId="22314D19" w14:textId="77777777" w:rsidR="00B548EA" w:rsidRDefault="00B548EA" w:rsidP="003361C0">
      <w:pPr>
        <w:pStyle w:val="NoSpacing"/>
        <w:rPr>
          <w:rFonts w:ascii="Arial" w:hAnsi="Arial" w:cs="Arial"/>
          <w:b/>
          <w:sz w:val="24"/>
          <w:szCs w:val="24"/>
        </w:rPr>
      </w:pPr>
    </w:p>
    <w:p w14:paraId="17338979" w14:textId="77777777" w:rsidR="00B548EA" w:rsidRDefault="00B548EA" w:rsidP="003361C0">
      <w:pPr>
        <w:pStyle w:val="NoSpacing"/>
        <w:rPr>
          <w:rFonts w:ascii="Arial" w:hAnsi="Arial" w:cs="Arial"/>
          <w:b/>
          <w:sz w:val="24"/>
          <w:szCs w:val="24"/>
        </w:rPr>
      </w:pPr>
    </w:p>
    <w:p w14:paraId="029BD0BC" w14:textId="77777777" w:rsidR="00B548EA" w:rsidRDefault="00B548EA" w:rsidP="003361C0">
      <w:pPr>
        <w:pStyle w:val="NoSpacing"/>
        <w:rPr>
          <w:rFonts w:ascii="Arial" w:hAnsi="Arial" w:cs="Arial"/>
          <w:b/>
          <w:sz w:val="24"/>
          <w:szCs w:val="24"/>
        </w:rPr>
      </w:pPr>
    </w:p>
    <w:p w14:paraId="4E76F6F1" w14:textId="77777777" w:rsidR="00B548EA" w:rsidRDefault="00B548EA" w:rsidP="003361C0">
      <w:pPr>
        <w:pStyle w:val="NoSpacing"/>
        <w:rPr>
          <w:rFonts w:ascii="Arial" w:hAnsi="Arial" w:cs="Arial"/>
          <w:b/>
          <w:sz w:val="24"/>
          <w:szCs w:val="24"/>
        </w:rPr>
      </w:pPr>
    </w:p>
    <w:p w14:paraId="38BA38D4" w14:textId="77777777" w:rsidR="00B548EA" w:rsidRDefault="00B548EA" w:rsidP="003361C0">
      <w:pPr>
        <w:pStyle w:val="NoSpacing"/>
        <w:rPr>
          <w:rFonts w:ascii="Arial" w:hAnsi="Arial" w:cs="Arial"/>
          <w:b/>
          <w:sz w:val="24"/>
          <w:szCs w:val="24"/>
        </w:rPr>
      </w:pPr>
    </w:p>
    <w:p w14:paraId="68453724" w14:textId="77777777" w:rsidR="00B548EA" w:rsidRDefault="00B548EA" w:rsidP="003361C0">
      <w:pPr>
        <w:pStyle w:val="NoSpacing"/>
        <w:rPr>
          <w:rFonts w:ascii="Arial" w:hAnsi="Arial" w:cs="Arial"/>
          <w:b/>
          <w:sz w:val="24"/>
          <w:szCs w:val="24"/>
        </w:rPr>
      </w:pPr>
    </w:p>
    <w:p w14:paraId="2A7895B2" w14:textId="77777777" w:rsidR="00B548EA" w:rsidRDefault="00B548EA" w:rsidP="003361C0">
      <w:pPr>
        <w:pStyle w:val="NoSpacing"/>
        <w:rPr>
          <w:rFonts w:ascii="Arial" w:hAnsi="Arial" w:cs="Arial"/>
          <w:b/>
          <w:sz w:val="24"/>
          <w:szCs w:val="24"/>
        </w:rPr>
      </w:pPr>
    </w:p>
    <w:p w14:paraId="5D05B474" w14:textId="77777777" w:rsidR="00B548EA" w:rsidRDefault="00B548EA" w:rsidP="003361C0">
      <w:pPr>
        <w:pStyle w:val="NoSpacing"/>
        <w:rPr>
          <w:rFonts w:ascii="Arial" w:hAnsi="Arial" w:cs="Arial"/>
          <w:b/>
          <w:sz w:val="24"/>
          <w:szCs w:val="24"/>
        </w:rPr>
      </w:pPr>
    </w:p>
    <w:p w14:paraId="7D42B25F" w14:textId="77777777" w:rsidR="00B548EA" w:rsidRDefault="00B548EA" w:rsidP="003361C0">
      <w:pPr>
        <w:pStyle w:val="NoSpacing"/>
        <w:rPr>
          <w:rFonts w:ascii="Arial" w:hAnsi="Arial" w:cs="Arial"/>
          <w:b/>
          <w:sz w:val="24"/>
          <w:szCs w:val="24"/>
        </w:rPr>
      </w:pPr>
    </w:p>
    <w:p w14:paraId="606432C4" w14:textId="77777777" w:rsidR="00B548EA" w:rsidRDefault="00B548EA" w:rsidP="003361C0">
      <w:pPr>
        <w:pStyle w:val="NoSpacing"/>
        <w:rPr>
          <w:rFonts w:ascii="Arial" w:hAnsi="Arial" w:cs="Arial"/>
          <w:b/>
          <w:sz w:val="24"/>
          <w:szCs w:val="24"/>
        </w:rPr>
      </w:pPr>
    </w:p>
    <w:p w14:paraId="347BD9A5" w14:textId="77777777" w:rsidR="00B548EA" w:rsidRDefault="00B548EA" w:rsidP="003361C0">
      <w:pPr>
        <w:pStyle w:val="NoSpacing"/>
        <w:rPr>
          <w:rFonts w:ascii="Arial" w:hAnsi="Arial" w:cs="Arial"/>
          <w:b/>
          <w:sz w:val="24"/>
          <w:szCs w:val="24"/>
        </w:rPr>
      </w:pPr>
    </w:p>
    <w:p w14:paraId="15BCA1DA" w14:textId="77777777" w:rsidR="00B548EA" w:rsidRDefault="00B548EA" w:rsidP="003361C0">
      <w:pPr>
        <w:pStyle w:val="NoSpacing"/>
        <w:rPr>
          <w:rFonts w:ascii="Arial" w:hAnsi="Arial" w:cs="Arial"/>
          <w:b/>
          <w:sz w:val="24"/>
          <w:szCs w:val="24"/>
        </w:rPr>
      </w:pPr>
    </w:p>
    <w:p w14:paraId="60785B56" w14:textId="0E595FCB" w:rsidR="00611FC7" w:rsidRDefault="003361C0" w:rsidP="003361C0">
      <w:pPr>
        <w:pStyle w:val="NoSpacing"/>
        <w:rPr>
          <w:rFonts w:ascii="Arial" w:hAnsi="Arial" w:cs="Arial"/>
          <w:b/>
          <w:sz w:val="24"/>
          <w:szCs w:val="24"/>
        </w:rPr>
      </w:pPr>
      <w:r w:rsidRPr="003361C0">
        <w:rPr>
          <w:rFonts w:ascii="Arial" w:hAnsi="Arial" w:cs="Arial"/>
          <w:b/>
          <w:sz w:val="24"/>
          <w:szCs w:val="24"/>
        </w:rPr>
        <w:t xml:space="preserve">1. </w:t>
      </w:r>
      <w:r w:rsidR="00154F42">
        <w:rPr>
          <w:rFonts w:ascii="Arial" w:hAnsi="Arial" w:cs="Arial"/>
          <w:b/>
          <w:sz w:val="24"/>
          <w:szCs w:val="24"/>
        </w:rPr>
        <w:t>Review of</w:t>
      </w:r>
      <w:r w:rsidRPr="003361C0">
        <w:rPr>
          <w:rFonts w:ascii="Arial" w:hAnsi="Arial" w:cs="Arial"/>
          <w:b/>
          <w:sz w:val="24"/>
          <w:szCs w:val="24"/>
        </w:rPr>
        <w:t xml:space="preserve"> the 2011-2016 Parish Plan</w:t>
      </w:r>
    </w:p>
    <w:p w14:paraId="2BC306AE" w14:textId="73E402FF" w:rsidR="003361C0" w:rsidRDefault="003361C0" w:rsidP="003361C0">
      <w:pPr>
        <w:pStyle w:val="NoSpacing"/>
        <w:rPr>
          <w:rFonts w:ascii="Arial" w:hAnsi="Arial" w:cs="Arial"/>
          <w:b/>
          <w:sz w:val="24"/>
          <w:szCs w:val="24"/>
        </w:rPr>
      </w:pPr>
    </w:p>
    <w:p w14:paraId="0D53DCE9" w14:textId="7DB50B1D" w:rsidR="003361C0" w:rsidRDefault="003361C0" w:rsidP="003361C0">
      <w:pPr>
        <w:pStyle w:val="NoSpacing"/>
        <w:rPr>
          <w:rFonts w:ascii="Arial" w:hAnsi="Arial" w:cs="Arial"/>
          <w:sz w:val="24"/>
          <w:szCs w:val="24"/>
        </w:rPr>
      </w:pPr>
      <w:r w:rsidRPr="003361C0">
        <w:rPr>
          <w:rFonts w:ascii="Arial" w:hAnsi="Arial" w:cs="Arial"/>
          <w:sz w:val="24"/>
          <w:szCs w:val="24"/>
        </w:rPr>
        <w:t xml:space="preserve">The </w:t>
      </w:r>
      <w:r>
        <w:rPr>
          <w:rFonts w:ascii="Arial" w:hAnsi="Arial" w:cs="Arial"/>
          <w:sz w:val="24"/>
          <w:szCs w:val="24"/>
        </w:rPr>
        <w:t xml:space="preserve">2011-2016 </w:t>
      </w:r>
      <w:r w:rsidRPr="003361C0">
        <w:rPr>
          <w:rFonts w:ascii="Arial" w:hAnsi="Arial" w:cs="Arial"/>
          <w:sz w:val="24"/>
          <w:szCs w:val="24"/>
        </w:rPr>
        <w:t>action plan</w:t>
      </w:r>
      <w:r w:rsidR="00376B38">
        <w:rPr>
          <w:rFonts w:ascii="Arial" w:hAnsi="Arial" w:cs="Arial"/>
          <w:sz w:val="24"/>
          <w:szCs w:val="24"/>
        </w:rPr>
        <w:t xml:space="preserve"> was</w:t>
      </w:r>
      <w:r w:rsidRPr="003361C0">
        <w:rPr>
          <w:rFonts w:ascii="Arial" w:hAnsi="Arial" w:cs="Arial"/>
          <w:sz w:val="24"/>
          <w:szCs w:val="24"/>
        </w:rPr>
        <w:t xml:space="preserve"> reviewed </w:t>
      </w:r>
      <w:r w:rsidR="00CA019D">
        <w:rPr>
          <w:rFonts w:ascii="Arial" w:hAnsi="Arial" w:cs="Arial"/>
          <w:sz w:val="24"/>
          <w:szCs w:val="24"/>
        </w:rPr>
        <w:t>and items that have been successfully carried out are listed below:</w:t>
      </w:r>
    </w:p>
    <w:p w14:paraId="52C93B20" w14:textId="0CEE20FB" w:rsidR="003361C0" w:rsidRDefault="003361C0" w:rsidP="003361C0">
      <w:pPr>
        <w:pStyle w:val="NoSpacing"/>
        <w:rPr>
          <w:rFonts w:ascii="Arial" w:hAnsi="Arial" w:cs="Arial"/>
          <w:sz w:val="24"/>
          <w:szCs w:val="24"/>
        </w:rPr>
      </w:pPr>
    </w:p>
    <w:tbl>
      <w:tblPr>
        <w:tblStyle w:val="TableGrid"/>
        <w:tblW w:w="14305" w:type="dxa"/>
        <w:tblLook w:val="04A0" w:firstRow="1" w:lastRow="0" w:firstColumn="1" w:lastColumn="0" w:noHBand="0" w:noVBand="1"/>
      </w:tblPr>
      <w:tblGrid>
        <w:gridCol w:w="963"/>
        <w:gridCol w:w="2902"/>
        <w:gridCol w:w="6660"/>
        <w:gridCol w:w="3780"/>
      </w:tblGrid>
      <w:tr w:rsidR="003361C0" w:rsidRPr="005137B2" w14:paraId="201011AA" w14:textId="77777777" w:rsidTr="001544F4">
        <w:tc>
          <w:tcPr>
            <w:tcW w:w="963" w:type="dxa"/>
          </w:tcPr>
          <w:p w14:paraId="49968D0C" w14:textId="77777777" w:rsidR="003361C0" w:rsidRPr="005137B2" w:rsidRDefault="003361C0" w:rsidP="0070053D">
            <w:pPr>
              <w:pStyle w:val="NoSpacing"/>
              <w:rPr>
                <w:rFonts w:ascii="Arial" w:hAnsi="Arial" w:cs="Arial"/>
                <w:b/>
                <w:sz w:val="24"/>
                <w:szCs w:val="24"/>
              </w:rPr>
            </w:pPr>
            <w:r w:rsidRPr="005137B2">
              <w:rPr>
                <w:rFonts w:ascii="Arial" w:hAnsi="Arial" w:cs="Arial"/>
                <w:b/>
                <w:sz w:val="24"/>
                <w:szCs w:val="24"/>
              </w:rPr>
              <w:t>Action No</w:t>
            </w:r>
          </w:p>
        </w:tc>
        <w:tc>
          <w:tcPr>
            <w:tcW w:w="2902" w:type="dxa"/>
          </w:tcPr>
          <w:p w14:paraId="2FADEBCA" w14:textId="77777777" w:rsidR="003361C0" w:rsidRPr="005137B2" w:rsidRDefault="003361C0" w:rsidP="0070053D">
            <w:pPr>
              <w:pStyle w:val="NoSpacing"/>
              <w:rPr>
                <w:rFonts w:ascii="Arial" w:hAnsi="Arial" w:cs="Arial"/>
                <w:b/>
                <w:sz w:val="24"/>
                <w:szCs w:val="24"/>
              </w:rPr>
            </w:pPr>
            <w:r w:rsidRPr="005137B2">
              <w:rPr>
                <w:rFonts w:ascii="Arial" w:hAnsi="Arial" w:cs="Arial"/>
                <w:b/>
                <w:sz w:val="24"/>
                <w:szCs w:val="24"/>
              </w:rPr>
              <w:t>Action</w:t>
            </w:r>
          </w:p>
        </w:tc>
        <w:tc>
          <w:tcPr>
            <w:tcW w:w="6660" w:type="dxa"/>
          </w:tcPr>
          <w:p w14:paraId="3E3B6379" w14:textId="77777777" w:rsidR="003361C0" w:rsidRPr="005137B2" w:rsidRDefault="003361C0" w:rsidP="0070053D">
            <w:pPr>
              <w:pStyle w:val="NoSpacing"/>
              <w:rPr>
                <w:rFonts w:ascii="Arial" w:hAnsi="Arial" w:cs="Arial"/>
                <w:b/>
                <w:sz w:val="24"/>
                <w:szCs w:val="24"/>
              </w:rPr>
            </w:pPr>
            <w:r w:rsidRPr="005137B2">
              <w:rPr>
                <w:rFonts w:ascii="Arial" w:hAnsi="Arial" w:cs="Arial"/>
                <w:b/>
                <w:sz w:val="24"/>
                <w:szCs w:val="24"/>
              </w:rPr>
              <w:t>Result</w:t>
            </w:r>
          </w:p>
        </w:tc>
        <w:tc>
          <w:tcPr>
            <w:tcW w:w="3780" w:type="dxa"/>
          </w:tcPr>
          <w:p w14:paraId="0763F08D" w14:textId="77777777" w:rsidR="003361C0" w:rsidRPr="005137B2" w:rsidRDefault="003361C0" w:rsidP="0070053D">
            <w:pPr>
              <w:pStyle w:val="NoSpacing"/>
              <w:rPr>
                <w:rFonts w:ascii="Arial" w:hAnsi="Arial" w:cs="Arial"/>
                <w:b/>
                <w:sz w:val="24"/>
                <w:szCs w:val="24"/>
              </w:rPr>
            </w:pPr>
            <w:r w:rsidRPr="005137B2">
              <w:rPr>
                <w:rFonts w:ascii="Arial" w:hAnsi="Arial" w:cs="Arial"/>
                <w:b/>
                <w:sz w:val="24"/>
                <w:szCs w:val="24"/>
              </w:rPr>
              <w:t>Who was involved</w:t>
            </w:r>
          </w:p>
        </w:tc>
      </w:tr>
      <w:tr w:rsidR="00154F42" w:rsidRPr="005137B2" w14:paraId="3D9AA45F" w14:textId="77777777" w:rsidTr="001544F4">
        <w:tc>
          <w:tcPr>
            <w:tcW w:w="963" w:type="dxa"/>
          </w:tcPr>
          <w:p w14:paraId="3B198127" w14:textId="68E9B62A" w:rsidR="00154F42" w:rsidRDefault="00154F42" w:rsidP="00154F42">
            <w:pPr>
              <w:pStyle w:val="NoSpacing"/>
              <w:rPr>
                <w:rFonts w:ascii="Arial" w:hAnsi="Arial" w:cs="Arial"/>
              </w:rPr>
            </w:pPr>
            <w:r>
              <w:rPr>
                <w:rFonts w:ascii="Arial" w:hAnsi="Arial" w:cs="Arial"/>
              </w:rPr>
              <w:t>1</w:t>
            </w:r>
          </w:p>
        </w:tc>
        <w:tc>
          <w:tcPr>
            <w:tcW w:w="2902" w:type="dxa"/>
          </w:tcPr>
          <w:p w14:paraId="5C7C8258" w14:textId="68FE6AA8" w:rsidR="00154F42" w:rsidRDefault="00154F42" w:rsidP="00154F42">
            <w:pPr>
              <w:pStyle w:val="NoSpacing"/>
              <w:rPr>
                <w:rFonts w:ascii="Arial" w:hAnsi="Arial" w:cs="Arial"/>
              </w:rPr>
            </w:pPr>
            <w:r>
              <w:rPr>
                <w:rFonts w:ascii="Arial" w:hAnsi="Arial" w:cs="Arial"/>
              </w:rPr>
              <w:t>Promote the Village Institute</w:t>
            </w:r>
          </w:p>
        </w:tc>
        <w:tc>
          <w:tcPr>
            <w:tcW w:w="6660" w:type="dxa"/>
          </w:tcPr>
          <w:p w14:paraId="2FA14741" w14:textId="33DBE9E8" w:rsidR="00154F42" w:rsidRDefault="00154F42" w:rsidP="00154F42">
            <w:pPr>
              <w:pStyle w:val="NoSpacing"/>
              <w:rPr>
                <w:rFonts w:ascii="Arial" w:hAnsi="Arial" w:cs="Arial"/>
              </w:rPr>
            </w:pPr>
            <w:r>
              <w:rPr>
                <w:rFonts w:ascii="Arial" w:hAnsi="Arial" w:cs="Arial"/>
              </w:rPr>
              <w:t>During the period of the last plan, the village was offered the opportunity to purchase the Chapel. The Institute was sold and converted to residential and the Chapel converted to Quenington Village Hall. The new QVH is a widely utilised asset offering a range of activities to all ages.</w:t>
            </w:r>
          </w:p>
        </w:tc>
        <w:tc>
          <w:tcPr>
            <w:tcW w:w="3780" w:type="dxa"/>
          </w:tcPr>
          <w:p w14:paraId="7AE216C5" w14:textId="77777777" w:rsidR="00154F42" w:rsidRDefault="00154F42" w:rsidP="00154F42">
            <w:pPr>
              <w:pStyle w:val="NoSpacing"/>
              <w:rPr>
                <w:rFonts w:ascii="Arial" w:hAnsi="Arial" w:cs="Arial"/>
              </w:rPr>
            </w:pPr>
            <w:r>
              <w:rPr>
                <w:rFonts w:ascii="Arial" w:hAnsi="Arial" w:cs="Arial"/>
              </w:rPr>
              <w:t>QVH</w:t>
            </w:r>
          </w:p>
          <w:p w14:paraId="4E907E27" w14:textId="77777777" w:rsidR="00154F42" w:rsidRDefault="00154F42" w:rsidP="00154F42">
            <w:pPr>
              <w:pStyle w:val="NoSpacing"/>
              <w:rPr>
                <w:rFonts w:ascii="Arial" w:hAnsi="Arial" w:cs="Arial"/>
              </w:rPr>
            </w:pPr>
            <w:r>
              <w:rPr>
                <w:rFonts w:ascii="Arial" w:hAnsi="Arial" w:cs="Arial"/>
              </w:rPr>
              <w:t>QPC</w:t>
            </w:r>
          </w:p>
          <w:p w14:paraId="593767EC" w14:textId="18446F05" w:rsidR="00154F42" w:rsidRDefault="00154F42" w:rsidP="00154F42">
            <w:pPr>
              <w:pStyle w:val="NoSpacing"/>
              <w:rPr>
                <w:rFonts w:ascii="Arial" w:hAnsi="Arial" w:cs="Arial"/>
              </w:rPr>
            </w:pPr>
            <w:r>
              <w:rPr>
                <w:rFonts w:ascii="Arial" w:hAnsi="Arial" w:cs="Arial"/>
              </w:rPr>
              <w:t>Volunteers</w:t>
            </w:r>
          </w:p>
        </w:tc>
      </w:tr>
      <w:tr w:rsidR="00154F42" w:rsidRPr="005137B2" w14:paraId="505D75EA" w14:textId="77777777" w:rsidTr="001544F4">
        <w:tc>
          <w:tcPr>
            <w:tcW w:w="963" w:type="dxa"/>
          </w:tcPr>
          <w:p w14:paraId="23826254" w14:textId="77777777" w:rsidR="00154F42" w:rsidRPr="005137B2" w:rsidRDefault="00154F42" w:rsidP="00154F42">
            <w:pPr>
              <w:pStyle w:val="NoSpacing"/>
              <w:rPr>
                <w:rFonts w:ascii="Arial" w:hAnsi="Arial" w:cs="Arial"/>
              </w:rPr>
            </w:pPr>
            <w:r>
              <w:rPr>
                <w:rFonts w:ascii="Arial" w:hAnsi="Arial" w:cs="Arial"/>
              </w:rPr>
              <w:t>2</w:t>
            </w:r>
          </w:p>
        </w:tc>
        <w:tc>
          <w:tcPr>
            <w:tcW w:w="2902" w:type="dxa"/>
          </w:tcPr>
          <w:p w14:paraId="5C02F380" w14:textId="77777777" w:rsidR="00154F42" w:rsidRPr="005137B2" w:rsidRDefault="00154F42" w:rsidP="00154F42">
            <w:pPr>
              <w:pStyle w:val="NoSpacing"/>
              <w:rPr>
                <w:rFonts w:ascii="Arial" w:hAnsi="Arial" w:cs="Arial"/>
              </w:rPr>
            </w:pPr>
            <w:r>
              <w:rPr>
                <w:rFonts w:ascii="Arial" w:hAnsi="Arial" w:cs="Arial"/>
              </w:rPr>
              <w:t>Launch an online village noticeboard or website</w:t>
            </w:r>
          </w:p>
        </w:tc>
        <w:tc>
          <w:tcPr>
            <w:tcW w:w="6660" w:type="dxa"/>
          </w:tcPr>
          <w:p w14:paraId="71DDB4AB" w14:textId="2E5FA210" w:rsidR="00154F42" w:rsidRPr="005137B2" w:rsidRDefault="00154F42" w:rsidP="00154F42">
            <w:pPr>
              <w:pStyle w:val="NoSpacing"/>
              <w:rPr>
                <w:rFonts w:ascii="Arial" w:hAnsi="Arial" w:cs="Arial"/>
              </w:rPr>
            </w:pPr>
            <w:r>
              <w:rPr>
                <w:rFonts w:ascii="Arial" w:hAnsi="Arial" w:cs="Arial"/>
              </w:rPr>
              <w:t>A Quenington Village Hall website was set up in 2013 and a QPC website set up in 2014</w:t>
            </w:r>
          </w:p>
        </w:tc>
        <w:tc>
          <w:tcPr>
            <w:tcW w:w="3780" w:type="dxa"/>
          </w:tcPr>
          <w:p w14:paraId="6168F988" w14:textId="4990AA82" w:rsidR="00154F42" w:rsidRDefault="00154F42" w:rsidP="00154F42">
            <w:pPr>
              <w:pStyle w:val="NoSpacing"/>
              <w:rPr>
                <w:rFonts w:ascii="Arial" w:hAnsi="Arial" w:cs="Arial"/>
              </w:rPr>
            </w:pPr>
            <w:r>
              <w:rPr>
                <w:rFonts w:ascii="Arial" w:hAnsi="Arial" w:cs="Arial"/>
              </w:rPr>
              <w:t>QVH</w:t>
            </w:r>
          </w:p>
          <w:p w14:paraId="2ACE88A9" w14:textId="48F10B27" w:rsidR="00154F42" w:rsidRPr="005137B2" w:rsidRDefault="00154F42" w:rsidP="00154F42">
            <w:pPr>
              <w:pStyle w:val="NoSpacing"/>
              <w:rPr>
                <w:rFonts w:ascii="Arial" w:hAnsi="Arial" w:cs="Arial"/>
              </w:rPr>
            </w:pPr>
            <w:r>
              <w:rPr>
                <w:rFonts w:ascii="Arial" w:hAnsi="Arial" w:cs="Arial"/>
              </w:rPr>
              <w:t>QPC</w:t>
            </w:r>
          </w:p>
        </w:tc>
      </w:tr>
      <w:tr w:rsidR="00154F42" w:rsidRPr="005137B2" w14:paraId="69BEC33F" w14:textId="77777777" w:rsidTr="001544F4">
        <w:tc>
          <w:tcPr>
            <w:tcW w:w="963" w:type="dxa"/>
          </w:tcPr>
          <w:p w14:paraId="2C816687" w14:textId="77777777" w:rsidR="00154F42" w:rsidRPr="005137B2" w:rsidRDefault="00154F42" w:rsidP="00154F42">
            <w:pPr>
              <w:pStyle w:val="NoSpacing"/>
              <w:rPr>
                <w:rFonts w:ascii="Arial" w:hAnsi="Arial" w:cs="Arial"/>
              </w:rPr>
            </w:pPr>
            <w:r w:rsidRPr="005137B2">
              <w:rPr>
                <w:rFonts w:ascii="Arial" w:hAnsi="Arial" w:cs="Arial"/>
              </w:rPr>
              <w:t>3</w:t>
            </w:r>
          </w:p>
        </w:tc>
        <w:tc>
          <w:tcPr>
            <w:tcW w:w="2902" w:type="dxa"/>
          </w:tcPr>
          <w:p w14:paraId="7B471EAF" w14:textId="77777777" w:rsidR="00154F42" w:rsidRPr="005137B2" w:rsidRDefault="00154F42" w:rsidP="00154F42">
            <w:pPr>
              <w:pStyle w:val="NoSpacing"/>
              <w:rPr>
                <w:rFonts w:ascii="Arial" w:hAnsi="Arial" w:cs="Arial"/>
              </w:rPr>
            </w:pPr>
            <w:r w:rsidRPr="005137B2">
              <w:rPr>
                <w:rFonts w:ascii="Arial" w:hAnsi="Arial" w:cs="Arial"/>
              </w:rPr>
              <w:t>Install new village notice boards</w:t>
            </w:r>
          </w:p>
        </w:tc>
        <w:tc>
          <w:tcPr>
            <w:tcW w:w="6660" w:type="dxa"/>
          </w:tcPr>
          <w:p w14:paraId="72711103" w14:textId="1B6FA8B0" w:rsidR="00154F42" w:rsidRPr="005137B2" w:rsidRDefault="00154F42" w:rsidP="00154F42">
            <w:pPr>
              <w:pStyle w:val="NoSpacing"/>
              <w:rPr>
                <w:rFonts w:ascii="Arial" w:hAnsi="Arial" w:cs="Arial"/>
              </w:rPr>
            </w:pPr>
            <w:r w:rsidRPr="005137B2">
              <w:rPr>
                <w:rFonts w:ascii="Arial" w:hAnsi="Arial" w:cs="Arial"/>
              </w:rPr>
              <w:t>Three new notice boards</w:t>
            </w:r>
            <w:r>
              <w:rPr>
                <w:rFonts w:ascii="Arial" w:hAnsi="Arial" w:cs="Arial"/>
              </w:rPr>
              <w:t xml:space="preserve"> in have been installed in the village</w:t>
            </w:r>
            <w:r w:rsidRPr="005137B2">
              <w:rPr>
                <w:rFonts w:ascii="Arial" w:hAnsi="Arial" w:cs="Arial"/>
              </w:rPr>
              <w:t>:</w:t>
            </w:r>
          </w:p>
          <w:p w14:paraId="76A6A097" w14:textId="77777777" w:rsidR="00154F42" w:rsidRPr="005137B2" w:rsidRDefault="00154F42" w:rsidP="00154F42">
            <w:pPr>
              <w:pStyle w:val="NoSpacing"/>
              <w:rPr>
                <w:rFonts w:ascii="Arial" w:hAnsi="Arial" w:cs="Arial"/>
              </w:rPr>
            </w:pPr>
            <w:r w:rsidRPr="005137B2">
              <w:rPr>
                <w:rFonts w:ascii="Arial" w:hAnsi="Arial" w:cs="Arial"/>
              </w:rPr>
              <w:t>Village Green</w:t>
            </w:r>
          </w:p>
          <w:p w14:paraId="716BAE79" w14:textId="77777777" w:rsidR="00154F42" w:rsidRPr="005137B2" w:rsidRDefault="00154F42" w:rsidP="00154F42">
            <w:pPr>
              <w:pStyle w:val="NoSpacing"/>
              <w:rPr>
                <w:rFonts w:ascii="Arial" w:hAnsi="Arial" w:cs="Arial"/>
              </w:rPr>
            </w:pPr>
            <w:r w:rsidRPr="005137B2">
              <w:rPr>
                <w:rFonts w:ascii="Arial" w:hAnsi="Arial" w:cs="Arial"/>
              </w:rPr>
              <w:t>Victoria Road</w:t>
            </w:r>
          </w:p>
          <w:p w14:paraId="4B114E45" w14:textId="77777777" w:rsidR="00154F42" w:rsidRPr="005137B2" w:rsidRDefault="00154F42" w:rsidP="00154F42">
            <w:pPr>
              <w:pStyle w:val="NoSpacing"/>
              <w:rPr>
                <w:rFonts w:ascii="Arial" w:hAnsi="Arial" w:cs="Arial"/>
              </w:rPr>
            </w:pPr>
            <w:r w:rsidRPr="005137B2">
              <w:rPr>
                <w:rFonts w:ascii="Arial" w:hAnsi="Arial" w:cs="Arial"/>
              </w:rPr>
              <w:t>Village Hall</w:t>
            </w:r>
          </w:p>
        </w:tc>
        <w:tc>
          <w:tcPr>
            <w:tcW w:w="3780" w:type="dxa"/>
          </w:tcPr>
          <w:p w14:paraId="68C04D12" w14:textId="77777777" w:rsidR="007F7D06" w:rsidRDefault="007F7D06" w:rsidP="00154F42">
            <w:pPr>
              <w:pStyle w:val="NoSpacing"/>
              <w:rPr>
                <w:rFonts w:ascii="Arial" w:hAnsi="Arial" w:cs="Arial"/>
              </w:rPr>
            </w:pPr>
          </w:p>
          <w:p w14:paraId="2B1C0BAE" w14:textId="451F9C69" w:rsidR="00154F42" w:rsidRPr="005137B2" w:rsidRDefault="00154F42" w:rsidP="00154F42">
            <w:pPr>
              <w:pStyle w:val="NoSpacing"/>
              <w:rPr>
                <w:rFonts w:ascii="Arial" w:hAnsi="Arial" w:cs="Arial"/>
              </w:rPr>
            </w:pPr>
            <w:r w:rsidRPr="005137B2">
              <w:rPr>
                <w:rFonts w:ascii="Arial" w:hAnsi="Arial" w:cs="Arial"/>
              </w:rPr>
              <w:t>QPC</w:t>
            </w:r>
          </w:p>
          <w:p w14:paraId="6DF8CA68" w14:textId="77777777" w:rsidR="00154F42" w:rsidRPr="005137B2" w:rsidRDefault="00154F42" w:rsidP="00154F42">
            <w:pPr>
              <w:pStyle w:val="NoSpacing"/>
              <w:rPr>
                <w:rFonts w:ascii="Arial" w:hAnsi="Arial" w:cs="Arial"/>
              </w:rPr>
            </w:pPr>
            <w:r w:rsidRPr="005137B2">
              <w:rPr>
                <w:rFonts w:ascii="Arial" w:hAnsi="Arial" w:cs="Arial"/>
              </w:rPr>
              <w:t>QPC</w:t>
            </w:r>
          </w:p>
          <w:p w14:paraId="7C79DA75" w14:textId="77777777" w:rsidR="00154F42" w:rsidRPr="005137B2" w:rsidRDefault="00154F42" w:rsidP="00154F42">
            <w:pPr>
              <w:pStyle w:val="NoSpacing"/>
              <w:rPr>
                <w:rFonts w:ascii="Arial" w:hAnsi="Arial" w:cs="Arial"/>
              </w:rPr>
            </w:pPr>
            <w:r>
              <w:rPr>
                <w:rFonts w:ascii="Arial" w:hAnsi="Arial" w:cs="Arial"/>
              </w:rPr>
              <w:t>QVH</w:t>
            </w:r>
          </w:p>
        </w:tc>
      </w:tr>
      <w:tr w:rsidR="00154F42" w:rsidRPr="005137B2" w14:paraId="65AC9AD0" w14:textId="77777777" w:rsidTr="001544F4">
        <w:tc>
          <w:tcPr>
            <w:tcW w:w="963" w:type="dxa"/>
          </w:tcPr>
          <w:p w14:paraId="0B94B9CA" w14:textId="2D48227C" w:rsidR="00154F42" w:rsidRPr="005137B2" w:rsidRDefault="00154F42" w:rsidP="00154F42">
            <w:pPr>
              <w:pStyle w:val="NoSpacing"/>
              <w:rPr>
                <w:rFonts w:ascii="Arial" w:hAnsi="Arial" w:cs="Arial"/>
              </w:rPr>
            </w:pPr>
            <w:r>
              <w:rPr>
                <w:rFonts w:ascii="Arial" w:hAnsi="Arial" w:cs="Arial"/>
              </w:rPr>
              <w:t>4.</w:t>
            </w:r>
          </w:p>
        </w:tc>
        <w:tc>
          <w:tcPr>
            <w:tcW w:w="2902" w:type="dxa"/>
          </w:tcPr>
          <w:p w14:paraId="63A82B9C" w14:textId="14B62813" w:rsidR="00154F42" w:rsidRPr="005137B2" w:rsidRDefault="00154F42" w:rsidP="00154F42">
            <w:pPr>
              <w:pStyle w:val="NoSpacing"/>
              <w:rPr>
                <w:rFonts w:ascii="Arial" w:hAnsi="Arial" w:cs="Arial"/>
              </w:rPr>
            </w:pPr>
            <w:r>
              <w:rPr>
                <w:rFonts w:ascii="Arial" w:hAnsi="Arial" w:cs="Arial"/>
              </w:rPr>
              <w:t>Hold an Annual Village forum</w:t>
            </w:r>
          </w:p>
        </w:tc>
        <w:tc>
          <w:tcPr>
            <w:tcW w:w="6660" w:type="dxa"/>
          </w:tcPr>
          <w:p w14:paraId="28DAEF2D" w14:textId="77777777" w:rsidR="00154F42" w:rsidRDefault="00154F42" w:rsidP="00154F42">
            <w:pPr>
              <w:pStyle w:val="NoSpacing"/>
              <w:rPr>
                <w:rFonts w:ascii="Arial" w:hAnsi="Arial" w:cs="Arial"/>
              </w:rPr>
            </w:pPr>
            <w:r>
              <w:rPr>
                <w:rFonts w:ascii="Arial" w:hAnsi="Arial" w:cs="Arial"/>
              </w:rPr>
              <w:t>QPC organises the Annual Parish/Village Meeting held in April – open to all residents and local organisations are invited to speak.</w:t>
            </w:r>
          </w:p>
          <w:p w14:paraId="459DE679" w14:textId="31FA0C19" w:rsidR="00B548EA" w:rsidRPr="005137B2" w:rsidRDefault="00B548EA" w:rsidP="00154F42">
            <w:pPr>
              <w:pStyle w:val="NoSpacing"/>
              <w:rPr>
                <w:rFonts w:ascii="Arial" w:hAnsi="Arial" w:cs="Arial"/>
              </w:rPr>
            </w:pPr>
            <w:r>
              <w:rPr>
                <w:rFonts w:ascii="Arial" w:hAnsi="Arial" w:cs="Arial"/>
              </w:rPr>
              <w:t>QVH holds an annual AGM to update on activities over the last year.</w:t>
            </w:r>
          </w:p>
        </w:tc>
        <w:tc>
          <w:tcPr>
            <w:tcW w:w="3780" w:type="dxa"/>
          </w:tcPr>
          <w:p w14:paraId="349D1110" w14:textId="77777777" w:rsidR="00154F42" w:rsidRDefault="00154F42" w:rsidP="00154F42">
            <w:pPr>
              <w:pStyle w:val="NoSpacing"/>
              <w:rPr>
                <w:rFonts w:ascii="Arial" w:hAnsi="Arial" w:cs="Arial"/>
              </w:rPr>
            </w:pPr>
            <w:r>
              <w:rPr>
                <w:rFonts w:ascii="Arial" w:hAnsi="Arial" w:cs="Arial"/>
              </w:rPr>
              <w:t>QPC</w:t>
            </w:r>
          </w:p>
          <w:p w14:paraId="25292906" w14:textId="60AEE93B" w:rsidR="00154F42" w:rsidRDefault="00154F42" w:rsidP="00154F42">
            <w:pPr>
              <w:pStyle w:val="NoSpacing"/>
              <w:rPr>
                <w:rFonts w:ascii="Arial" w:hAnsi="Arial" w:cs="Arial"/>
              </w:rPr>
            </w:pPr>
            <w:r>
              <w:rPr>
                <w:rFonts w:ascii="Arial" w:hAnsi="Arial" w:cs="Arial"/>
              </w:rPr>
              <w:t>Local organisations</w:t>
            </w:r>
          </w:p>
          <w:p w14:paraId="31366795" w14:textId="3C29E463" w:rsidR="00B548EA" w:rsidRDefault="00B548EA" w:rsidP="00154F42">
            <w:pPr>
              <w:pStyle w:val="NoSpacing"/>
              <w:rPr>
                <w:rFonts w:ascii="Arial" w:hAnsi="Arial" w:cs="Arial"/>
              </w:rPr>
            </w:pPr>
            <w:r>
              <w:rPr>
                <w:rFonts w:ascii="Arial" w:hAnsi="Arial" w:cs="Arial"/>
              </w:rPr>
              <w:t>QVH</w:t>
            </w:r>
          </w:p>
          <w:p w14:paraId="559F91E3" w14:textId="4E54C57D" w:rsidR="00154F42" w:rsidRPr="005137B2" w:rsidRDefault="00154F42" w:rsidP="00154F42">
            <w:pPr>
              <w:pStyle w:val="NoSpacing"/>
              <w:rPr>
                <w:rFonts w:ascii="Arial" w:hAnsi="Arial" w:cs="Arial"/>
              </w:rPr>
            </w:pPr>
          </w:p>
        </w:tc>
      </w:tr>
      <w:tr w:rsidR="00154F42" w:rsidRPr="005137B2" w14:paraId="4AD32870" w14:textId="77777777" w:rsidTr="001544F4">
        <w:tc>
          <w:tcPr>
            <w:tcW w:w="963" w:type="dxa"/>
          </w:tcPr>
          <w:p w14:paraId="565534C2" w14:textId="77777777" w:rsidR="00154F42" w:rsidRPr="005137B2" w:rsidRDefault="00154F42" w:rsidP="00154F42">
            <w:pPr>
              <w:pStyle w:val="NoSpacing"/>
              <w:rPr>
                <w:rFonts w:ascii="Arial" w:hAnsi="Arial" w:cs="Arial"/>
              </w:rPr>
            </w:pPr>
            <w:r w:rsidRPr="005137B2">
              <w:rPr>
                <w:rFonts w:ascii="Arial" w:hAnsi="Arial" w:cs="Arial"/>
              </w:rPr>
              <w:t>5</w:t>
            </w:r>
          </w:p>
        </w:tc>
        <w:tc>
          <w:tcPr>
            <w:tcW w:w="2902" w:type="dxa"/>
          </w:tcPr>
          <w:p w14:paraId="1DD5CD65" w14:textId="77777777" w:rsidR="00154F42" w:rsidRPr="005137B2" w:rsidRDefault="00154F42" w:rsidP="00154F42">
            <w:pPr>
              <w:pStyle w:val="NoSpacing"/>
              <w:rPr>
                <w:rFonts w:ascii="Arial" w:hAnsi="Arial" w:cs="Arial"/>
              </w:rPr>
            </w:pPr>
            <w:r w:rsidRPr="005137B2">
              <w:rPr>
                <w:rFonts w:ascii="Arial" w:hAnsi="Arial" w:cs="Arial"/>
              </w:rPr>
              <w:t>Deliver a Welcome Pack to new village residents</w:t>
            </w:r>
          </w:p>
        </w:tc>
        <w:tc>
          <w:tcPr>
            <w:tcW w:w="6660" w:type="dxa"/>
          </w:tcPr>
          <w:p w14:paraId="2E356A25" w14:textId="77777777" w:rsidR="00154F42" w:rsidRPr="005137B2" w:rsidRDefault="00154F42" w:rsidP="00154F42">
            <w:pPr>
              <w:pStyle w:val="NoSpacing"/>
              <w:rPr>
                <w:rFonts w:ascii="Arial" w:hAnsi="Arial" w:cs="Arial"/>
              </w:rPr>
            </w:pPr>
            <w:r w:rsidRPr="005137B2">
              <w:rPr>
                <w:rFonts w:ascii="Arial" w:hAnsi="Arial" w:cs="Arial"/>
              </w:rPr>
              <w:t>An informative and useful pack is kept up to date and delivered to new residents, a copy is also available on the QPC website</w:t>
            </w:r>
          </w:p>
        </w:tc>
        <w:tc>
          <w:tcPr>
            <w:tcW w:w="3780" w:type="dxa"/>
          </w:tcPr>
          <w:p w14:paraId="5235C7BC" w14:textId="77777777" w:rsidR="00154F42" w:rsidRDefault="00154F42" w:rsidP="00154F42">
            <w:pPr>
              <w:pStyle w:val="NoSpacing"/>
              <w:rPr>
                <w:rFonts w:ascii="Arial" w:hAnsi="Arial" w:cs="Arial"/>
              </w:rPr>
            </w:pPr>
            <w:r>
              <w:rPr>
                <w:rFonts w:ascii="Arial" w:hAnsi="Arial" w:cs="Arial"/>
              </w:rPr>
              <w:t>QPC</w:t>
            </w:r>
          </w:p>
          <w:p w14:paraId="743C5D45" w14:textId="77777777" w:rsidR="00154F42" w:rsidRPr="005137B2" w:rsidRDefault="00154F42" w:rsidP="00154F42">
            <w:pPr>
              <w:pStyle w:val="NoSpacing"/>
              <w:rPr>
                <w:rFonts w:ascii="Arial" w:hAnsi="Arial" w:cs="Arial"/>
              </w:rPr>
            </w:pPr>
            <w:r>
              <w:rPr>
                <w:rFonts w:ascii="Arial" w:hAnsi="Arial" w:cs="Arial"/>
              </w:rPr>
              <w:t>Volunteers</w:t>
            </w:r>
          </w:p>
        </w:tc>
      </w:tr>
      <w:tr w:rsidR="00154F42" w:rsidRPr="005137B2" w14:paraId="6C10B279" w14:textId="77777777" w:rsidTr="001544F4">
        <w:tc>
          <w:tcPr>
            <w:tcW w:w="963" w:type="dxa"/>
          </w:tcPr>
          <w:p w14:paraId="26ED15DB" w14:textId="77777777" w:rsidR="00154F42" w:rsidRPr="005137B2" w:rsidRDefault="00154F42" w:rsidP="00154F42">
            <w:pPr>
              <w:pStyle w:val="NoSpacing"/>
              <w:rPr>
                <w:rFonts w:ascii="Arial" w:hAnsi="Arial" w:cs="Arial"/>
              </w:rPr>
            </w:pPr>
            <w:r>
              <w:rPr>
                <w:rFonts w:ascii="Arial" w:hAnsi="Arial" w:cs="Arial"/>
              </w:rPr>
              <w:t>13</w:t>
            </w:r>
          </w:p>
        </w:tc>
        <w:tc>
          <w:tcPr>
            <w:tcW w:w="2902" w:type="dxa"/>
          </w:tcPr>
          <w:p w14:paraId="706C43DA" w14:textId="77777777" w:rsidR="00154F42" w:rsidRPr="005137B2" w:rsidRDefault="00154F42" w:rsidP="00154F42">
            <w:pPr>
              <w:pStyle w:val="NoSpacing"/>
              <w:rPr>
                <w:rFonts w:ascii="Arial" w:hAnsi="Arial" w:cs="Arial"/>
              </w:rPr>
            </w:pPr>
            <w:r>
              <w:rPr>
                <w:rFonts w:ascii="Arial" w:hAnsi="Arial" w:cs="Arial"/>
              </w:rPr>
              <w:t>Extension to the cemetery in Fowler’s Hill</w:t>
            </w:r>
          </w:p>
        </w:tc>
        <w:tc>
          <w:tcPr>
            <w:tcW w:w="6660" w:type="dxa"/>
          </w:tcPr>
          <w:p w14:paraId="04740579" w14:textId="1F8C01AA" w:rsidR="00154F42" w:rsidRPr="005137B2" w:rsidRDefault="00154F42" w:rsidP="00154F42">
            <w:pPr>
              <w:pStyle w:val="NoSpacing"/>
              <w:rPr>
                <w:rFonts w:ascii="Arial" w:hAnsi="Arial" w:cs="Arial"/>
              </w:rPr>
            </w:pPr>
            <w:r>
              <w:rPr>
                <w:rFonts w:ascii="Arial" w:hAnsi="Arial" w:cs="Arial"/>
              </w:rPr>
              <w:t xml:space="preserve">Planning Permission granted for extension in 2016, land purchased in 2017 and boundary wall completed in 2018. </w:t>
            </w:r>
            <w:r w:rsidR="00E47765">
              <w:rPr>
                <w:rFonts w:ascii="Arial" w:hAnsi="Arial" w:cs="Arial"/>
              </w:rPr>
              <w:t xml:space="preserve">It is hoped to </w:t>
            </w:r>
            <w:r w:rsidR="00CA019D">
              <w:rPr>
                <w:rFonts w:ascii="Arial" w:hAnsi="Arial" w:cs="Arial"/>
              </w:rPr>
              <w:t>release burial plots in 2020.</w:t>
            </w:r>
          </w:p>
        </w:tc>
        <w:tc>
          <w:tcPr>
            <w:tcW w:w="3780" w:type="dxa"/>
          </w:tcPr>
          <w:p w14:paraId="7202AF6C" w14:textId="77777777" w:rsidR="00154F42" w:rsidRPr="005137B2" w:rsidRDefault="00154F42" w:rsidP="00154F42">
            <w:pPr>
              <w:pStyle w:val="NoSpacing"/>
              <w:rPr>
                <w:rFonts w:ascii="Arial" w:hAnsi="Arial" w:cs="Arial"/>
              </w:rPr>
            </w:pPr>
            <w:r>
              <w:rPr>
                <w:rFonts w:ascii="Arial" w:hAnsi="Arial" w:cs="Arial"/>
              </w:rPr>
              <w:t>QPC</w:t>
            </w:r>
          </w:p>
        </w:tc>
      </w:tr>
      <w:tr w:rsidR="00154F42" w:rsidRPr="005137B2" w14:paraId="4ACA8177" w14:textId="77777777" w:rsidTr="001544F4">
        <w:tc>
          <w:tcPr>
            <w:tcW w:w="963" w:type="dxa"/>
          </w:tcPr>
          <w:p w14:paraId="579BD00E" w14:textId="77777777" w:rsidR="00154F42" w:rsidRPr="005137B2" w:rsidRDefault="00154F42" w:rsidP="00154F42">
            <w:pPr>
              <w:pStyle w:val="NoSpacing"/>
              <w:rPr>
                <w:rFonts w:ascii="Arial" w:hAnsi="Arial" w:cs="Arial"/>
              </w:rPr>
            </w:pPr>
            <w:r>
              <w:rPr>
                <w:rFonts w:ascii="Arial" w:hAnsi="Arial" w:cs="Arial"/>
              </w:rPr>
              <w:t>15</w:t>
            </w:r>
          </w:p>
        </w:tc>
        <w:tc>
          <w:tcPr>
            <w:tcW w:w="2902" w:type="dxa"/>
          </w:tcPr>
          <w:p w14:paraId="0F898BEB" w14:textId="77777777" w:rsidR="00154F42" w:rsidRPr="005137B2" w:rsidRDefault="00154F42" w:rsidP="00154F42">
            <w:pPr>
              <w:pStyle w:val="NoSpacing"/>
              <w:rPr>
                <w:rFonts w:ascii="Arial" w:hAnsi="Arial" w:cs="Arial"/>
              </w:rPr>
            </w:pPr>
            <w:r>
              <w:rPr>
                <w:rFonts w:ascii="Arial" w:hAnsi="Arial" w:cs="Arial"/>
              </w:rPr>
              <w:t>Provide additional equipment in playground for younger children</w:t>
            </w:r>
          </w:p>
        </w:tc>
        <w:tc>
          <w:tcPr>
            <w:tcW w:w="6660" w:type="dxa"/>
          </w:tcPr>
          <w:p w14:paraId="2AC98041" w14:textId="77777777" w:rsidR="00154F42" w:rsidRPr="005137B2" w:rsidRDefault="00154F42" w:rsidP="00154F42">
            <w:pPr>
              <w:pStyle w:val="NoSpacing"/>
              <w:rPr>
                <w:rFonts w:ascii="Arial" w:hAnsi="Arial" w:cs="Arial"/>
              </w:rPr>
            </w:pPr>
            <w:r>
              <w:rPr>
                <w:rFonts w:ascii="Arial" w:hAnsi="Arial" w:cs="Arial"/>
              </w:rPr>
              <w:t xml:space="preserve">Duckling </w:t>
            </w:r>
            <w:proofErr w:type="spellStart"/>
            <w:r>
              <w:rPr>
                <w:rFonts w:ascii="Arial" w:hAnsi="Arial" w:cs="Arial"/>
              </w:rPr>
              <w:t>springie</w:t>
            </w:r>
            <w:proofErr w:type="spellEnd"/>
            <w:r>
              <w:rPr>
                <w:rFonts w:ascii="Arial" w:hAnsi="Arial" w:cs="Arial"/>
              </w:rPr>
              <w:t xml:space="preserve"> and nest swing erected in 2015</w:t>
            </w:r>
          </w:p>
        </w:tc>
        <w:tc>
          <w:tcPr>
            <w:tcW w:w="3780" w:type="dxa"/>
          </w:tcPr>
          <w:p w14:paraId="0F49F4D7" w14:textId="77777777" w:rsidR="00154F42" w:rsidRDefault="00154F42" w:rsidP="00154F42">
            <w:pPr>
              <w:pStyle w:val="NoSpacing"/>
              <w:rPr>
                <w:rFonts w:ascii="Arial" w:hAnsi="Arial" w:cs="Arial"/>
              </w:rPr>
            </w:pPr>
            <w:r>
              <w:rPr>
                <w:rFonts w:ascii="Arial" w:hAnsi="Arial" w:cs="Arial"/>
              </w:rPr>
              <w:t>QPC</w:t>
            </w:r>
          </w:p>
          <w:p w14:paraId="23428A90" w14:textId="77777777" w:rsidR="00154F42" w:rsidRPr="005137B2" w:rsidRDefault="00154F42" w:rsidP="00154F42">
            <w:pPr>
              <w:pStyle w:val="NoSpacing"/>
              <w:rPr>
                <w:rFonts w:ascii="Arial" w:hAnsi="Arial" w:cs="Arial"/>
              </w:rPr>
            </w:pPr>
            <w:r>
              <w:rPr>
                <w:rFonts w:ascii="Arial" w:hAnsi="Arial" w:cs="Arial"/>
              </w:rPr>
              <w:t>GCC Active Together grant</w:t>
            </w:r>
          </w:p>
        </w:tc>
      </w:tr>
      <w:tr w:rsidR="007F7D06" w:rsidRPr="005137B2" w14:paraId="5668A98C" w14:textId="77777777" w:rsidTr="001544F4">
        <w:tc>
          <w:tcPr>
            <w:tcW w:w="963" w:type="dxa"/>
          </w:tcPr>
          <w:p w14:paraId="477B0552" w14:textId="730AD449" w:rsidR="007F7D06" w:rsidRDefault="007F7D06" w:rsidP="007F7D06">
            <w:pPr>
              <w:pStyle w:val="NoSpacing"/>
              <w:rPr>
                <w:rFonts w:ascii="Arial" w:hAnsi="Arial" w:cs="Arial"/>
              </w:rPr>
            </w:pPr>
            <w:r>
              <w:rPr>
                <w:rFonts w:ascii="Arial" w:hAnsi="Arial" w:cs="Arial"/>
              </w:rPr>
              <w:t>19.</w:t>
            </w:r>
          </w:p>
        </w:tc>
        <w:tc>
          <w:tcPr>
            <w:tcW w:w="2902" w:type="dxa"/>
          </w:tcPr>
          <w:p w14:paraId="5587FA19" w14:textId="017EF0E8" w:rsidR="007F7D06" w:rsidRDefault="007F7D06" w:rsidP="007F7D06">
            <w:pPr>
              <w:pStyle w:val="NoSpacing"/>
              <w:rPr>
                <w:rFonts w:ascii="Arial" w:hAnsi="Arial" w:cs="Arial"/>
              </w:rPr>
            </w:pPr>
            <w:r>
              <w:rPr>
                <w:rFonts w:ascii="Arial" w:hAnsi="Arial" w:cs="Arial"/>
              </w:rPr>
              <w:t>Street Lighting</w:t>
            </w:r>
          </w:p>
        </w:tc>
        <w:tc>
          <w:tcPr>
            <w:tcW w:w="6660" w:type="dxa"/>
          </w:tcPr>
          <w:p w14:paraId="5C926CB8" w14:textId="7DEC9579" w:rsidR="007F7D06" w:rsidRDefault="007F7D06" w:rsidP="007F7D06">
            <w:pPr>
              <w:pStyle w:val="NoSpacing"/>
              <w:rPr>
                <w:rFonts w:ascii="Arial" w:hAnsi="Arial" w:cs="Arial"/>
              </w:rPr>
            </w:pPr>
            <w:r>
              <w:rPr>
                <w:rFonts w:ascii="Arial" w:hAnsi="Arial" w:cs="Arial"/>
              </w:rPr>
              <w:t>Lighting changed to LED in 2018. Some complaints from residents but screens have been added to reduce brightness</w:t>
            </w:r>
          </w:p>
        </w:tc>
        <w:tc>
          <w:tcPr>
            <w:tcW w:w="3780" w:type="dxa"/>
          </w:tcPr>
          <w:p w14:paraId="7861AE4D" w14:textId="782F2EB4" w:rsidR="007F7D06" w:rsidRDefault="007F7D06" w:rsidP="007F7D06">
            <w:pPr>
              <w:pStyle w:val="NoSpacing"/>
              <w:rPr>
                <w:rFonts w:ascii="Arial" w:hAnsi="Arial" w:cs="Arial"/>
              </w:rPr>
            </w:pPr>
            <w:r>
              <w:rPr>
                <w:rFonts w:ascii="Arial" w:hAnsi="Arial" w:cs="Arial"/>
              </w:rPr>
              <w:t>GCC Street Lighting</w:t>
            </w:r>
          </w:p>
        </w:tc>
      </w:tr>
      <w:tr w:rsidR="00154F42" w:rsidRPr="005137B2" w14:paraId="4FF6D372" w14:textId="77777777" w:rsidTr="001544F4">
        <w:tc>
          <w:tcPr>
            <w:tcW w:w="963" w:type="dxa"/>
          </w:tcPr>
          <w:p w14:paraId="55D59330" w14:textId="77777777" w:rsidR="00154F42" w:rsidRPr="005137B2" w:rsidRDefault="00154F42" w:rsidP="00154F42">
            <w:pPr>
              <w:pStyle w:val="NoSpacing"/>
              <w:rPr>
                <w:rFonts w:ascii="Arial" w:hAnsi="Arial" w:cs="Arial"/>
              </w:rPr>
            </w:pPr>
            <w:r>
              <w:rPr>
                <w:rFonts w:ascii="Arial" w:hAnsi="Arial" w:cs="Arial"/>
              </w:rPr>
              <w:t>20</w:t>
            </w:r>
          </w:p>
        </w:tc>
        <w:tc>
          <w:tcPr>
            <w:tcW w:w="2902" w:type="dxa"/>
          </w:tcPr>
          <w:p w14:paraId="7D7C73EC" w14:textId="77777777" w:rsidR="00154F42" w:rsidRPr="005137B2" w:rsidRDefault="00154F42" w:rsidP="00154F42">
            <w:pPr>
              <w:pStyle w:val="NoSpacing"/>
              <w:rPr>
                <w:rFonts w:ascii="Arial" w:hAnsi="Arial" w:cs="Arial"/>
              </w:rPr>
            </w:pPr>
            <w:r>
              <w:rPr>
                <w:rFonts w:ascii="Arial" w:hAnsi="Arial" w:cs="Arial"/>
              </w:rPr>
              <w:t>Lobby for Plastics Collection</w:t>
            </w:r>
          </w:p>
        </w:tc>
        <w:tc>
          <w:tcPr>
            <w:tcW w:w="6660" w:type="dxa"/>
          </w:tcPr>
          <w:p w14:paraId="2A781C9F" w14:textId="77777777" w:rsidR="00154F42" w:rsidRPr="005137B2" w:rsidRDefault="00154F42" w:rsidP="00154F42">
            <w:pPr>
              <w:pStyle w:val="NoSpacing"/>
              <w:rPr>
                <w:rFonts w:ascii="Arial" w:hAnsi="Arial" w:cs="Arial"/>
              </w:rPr>
            </w:pPr>
            <w:r>
              <w:rPr>
                <w:rFonts w:ascii="Arial" w:hAnsi="Arial" w:cs="Arial"/>
              </w:rPr>
              <w:t>Collection of plastic from the kerbside carried out by CDC</w:t>
            </w:r>
          </w:p>
        </w:tc>
        <w:tc>
          <w:tcPr>
            <w:tcW w:w="3780" w:type="dxa"/>
          </w:tcPr>
          <w:p w14:paraId="5CEECB37" w14:textId="77777777" w:rsidR="00154F42" w:rsidRPr="005137B2" w:rsidRDefault="00154F42" w:rsidP="00154F42">
            <w:pPr>
              <w:pStyle w:val="NoSpacing"/>
              <w:rPr>
                <w:rFonts w:ascii="Arial" w:hAnsi="Arial" w:cs="Arial"/>
              </w:rPr>
            </w:pPr>
            <w:r>
              <w:rPr>
                <w:rFonts w:ascii="Arial" w:hAnsi="Arial" w:cs="Arial"/>
              </w:rPr>
              <w:t>CDC</w:t>
            </w:r>
          </w:p>
        </w:tc>
      </w:tr>
    </w:tbl>
    <w:p w14:paraId="6285D2E8" w14:textId="42F8EB0B" w:rsidR="00411623" w:rsidRDefault="00411623" w:rsidP="003361C0">
      <w:pPr>
        <w:pStyle w:val="NoSpacing"/>
        <w:rPr>
          <w:rFonts w:ascii="Arial" w:hAnsi="Arial" w:cs="Arial"/>
          <w:sz w:val="24"/>
          <w:szCs w:val="24"/>
        </w:rPr>
      </w:pPr>
    </w:p>
    <w:p w14:paraId="625DD9E3" w14:textId="77777777" w:rsidR="00411623" w:rsidRPr="003361C0" w:rsidRDefault="00411623" w:rsidP="003361C0">
      <w:pPr>
        <w:pStyle w:val="NoSpacing"/>
        <w:rPr>
          <w:rFonts w:ascii="Arial" w:hAnsi="Arial" w:cs="Arial"/>
          <w:sz w:val="24"/>
          <w:szCs w:val="24"/>
        </w:rPr>
      </w:pPr>
    </w:p>
    <w:p w14:paraId="40014AF8" w14:textId="2C61D3FE" w:rsidR="003361C0" w:rsidRDefault="00411623" w:rsidP="003361C0">
      <w:pPr>
        <w:pStyle w:val="NoSpacing"/>
        <w:rPr>
          <w:rFonts w:ascii="Arial" w:hAnsi="Arial" w:cs="Arial"/>
          <w:sz w:val="24"/>
          <w:szCs w:val="24"/>
        </w:rPr>
      </w:pPr>
      <w:r w:rsidRPr="00411623">
        <w:rPr>
          <w:rFonts w:ascii="Arial" w:hAnsi="Arial" w:cs="Arial"/>
          <w:sz w:val="24"/>
          <w:szCs w:val="24"/>
        </w:rPr>
        <w:t>Other actions were deemed ongoing</w:t>
      </w:r>
      <w:r w:rsidR="00CA019D">
        <w:rPr>
          <w:rFonts w:ascii="Arial" w:hAnsi="Arial" w:cs="Arial"/>
          <w:sz w:val="24"/>
          <w:szCs w:val="24"/>
        </w:rPr>
        <w:t xml:space="preserve"> </w:t>
      </w:r>
      <w:r w:rsidRPr="00411623">
        <w:rPr>
          <w:rFonts w:ascii="Arial" w:hAnsi="Arial" w:cs="Arial"/>
          <w:sz w:val="24"/>
          <w:szCs w:val="24"/>
        </w:rPr>
        <w:t xml:space="preserve">as further work is needed to </w:t>
      </w:r>
      <w:r>
        <w:rPr>
          <w:rFonts w:ascii="Arial" w:hAnsi="Arial" w:cs="Arial"/>
          <w:sz w:val="24"/>
          <w:szCs w:val="24"/>
        </w:rPr>
        <w:t>reach completion</w:t>
      </w:r>
      <w:r w:rsidR="00A4628E">
        <w:rPr>
          <w:rFonts w:ascii="Arial" w:hAnsi="Arial" w:cs="Arial"/>
          <w:sz w:val="24"/>
          <w:szCs w:val="24"/>
        </w:rPr>
        <w:t xml:space="preserve"> or due to the nature of the action, there will always be a continuous need for attention</w:t>
      </w:r>
      <w:r w:rsidR="00CA019D">
        <w:rPr>
          <w:rFonts w:ascii="Arial" w:hAnsi="Arial" w:cs="Arial"/>
          <w:sz w:val="24"/>
          <w:szCs w:val="24"/>
        </w:rPr>
        <w:t>, these are listed below:</w:t>
      </w:r>
    </w:p>
    <w:p w14:paraId="1E29F427" w14:textId="4A882CDF" w:rsidR="00A4628E" w:rsidRDefault="00A4628E" w:rsidP="003361C0">
      <w:pPr>
        <w:pStyle w:val="NoSpacing"/>
        <w:rPr>
          <w:rFonts w:ascii="Arial" w:hAnsi="Arial" w:cs="Arial"/>
          <w:sz w:val="24"/>
          <w:szCs w:val="24"/>
        </w:rPr>
      </w:pPr>
    </w:p>
    <w:tbl>
      <w:tblPr>
        <w:tblStyle w:val="TableGrid"/>
        <w:tblW w:w="14305" w:type="dxa"/>
        <w:tblLook w:val="04A0" w:firstRow="1" w:lastRow="0" w:firstColumn="1" w:lastColumn="0" w:noHBand="0" w:noVBand="1"/>
      </w:tblPr>
      <w:tblGrid>
        <w:gridCol w:w="963"/>
        <w:gridCol w:w="2902"/>
        <w:gridCol w:w="6660"/>
        <w:gridCol w:w="3780"/>
      </w:tblGrid>
      <w:tr w:rsidR="008F30CB" w14:paraId="2446D7E7" w14:textId="77777777" w:rsidTr="001544F4">
        <w:tc>
          <w:tcPr>
            <w:tcW w:w="963" w:type="dxa"/>
          </w:tcPr>
          <w:p w14:paraId="5F6A9FBB" w14:textId="77777777" w:rsidR="008F30CB" w:rsidRPr="005137B2" w:rsidRDefault="008F30CB" w:rsidP="0070053D">
            <w:pPr>
              <w:pStyle w:val="NoSpacing"/>
              <w:rPr>
                <w:rFonts w:ascii="Arial" w:hAnsi="Arial" w:cs="Arial"/>
                <w:b/>
                <w:sz w:val="24"/>
                <w:szCs w:val="24"/>
              </w:rPr>
            </w:pPr>
            <w:r w:rsidRPr="005137B2">
              <w:rPr>
                <w:rFonts w:ascii="Arial" w:hAnsi="Arial" w:cs="Arial"/>
                <w:b/>
                <w:sz w:val="24"/>
                <w:szCs w:val="24"/>
              </w:rPr>
              <w:t>Action No</w:t>
            </w:r>
          </w:p>
        </w:tc>
        <w:tc>
          <w:tcPr>
            <w:tcW w:w="2902" w:type="dxa"/>
          </w:tcPr>
          <w:p w14:paraId="187EB3EF" w14:textId="77777777" w:rsidR="008F30CB" w:rsidRPr="005137B2" w:rsidRDefault="008F30CB" w:rsidP="0070053D">
            <w:pPr>
              <w:pStyle w:val="NoSpacing"/>
              <w:rPr>
                <w:rFonts w:ascii="Arial" w:hAnsi="Arial" w:cs="Arial"/>
                <w:b/>
                <w:sz w:val="24"/>
                <w:szCs w:val="24"/>
              </w:rPr>
            </w:pPr>
            <w:r w:rsidRPr="005137B2">
              <w:rPr>
                <w:rFonts w:ascii="Arial" w:hAnsi="Arial" w:cs="Arial"/>
                <w:b/>
                <w:sz w:val="24"/>
                <w:szCs w:val="24"/>
              </w:rPr>
              <w:t>Action</w:t>
            </w:r>
          </w:p>
        </w:tc>
        <w:tc>
          <w:tcPr>
            <w:tcW w:w="6660" w:type="dxa"/>
          </w:tcPr>
          <w:p w14:paraId="4FC999FC" w14:textId="77777777" w:rsidR="008F30CB" w:rsidRPr="005137B2" w:rsidRDefault="008F30CB" w:rsidP="0070053D">
            <w:pPr>
              <w:pStyle w:val="NoSpacing"/>
              <w:rPr>
                <w:rFonts w:ascii="Arial" w:hAnsi="Arial" w:cs="Arial"/>
                <w:b/>
                <w:sz w:val="24"/>
                <w:szCs w:val="24"/>
              </w:rPr>
            </w:pPr>
            <w:r>
              <w:rPr>
                <w:rFonts w:ascii="Arial" w:hAnsi="Arial" w:cs="Arial"/>
                <w:b/>
                <w:sz w:val="24"/>
                <w:szCs w:val="24"/>
              </w:rPr>
              <w:t>Results and what else is needed</w:t>
            </w:r>
          </w:p>
        </w:tc>
        <w:tc>
          <w:tcPr>
            <w:tcW w:w="3780" w:type="dxa"/>
          </w:tcPr>
          <w:p w14:paraId="0425414D" w14:textId="77777777" w:rsidR="008F30CB" w:rsidRPr="005137B2" w:rsidRDefault="008F30CB" w:rsidP="0070053D">
            <w:pPr>
              <w:pStyle w:val="NoSpacing"/>
              <w:rPr>
                <w:rFonts w:ascii="Arial" w:hAnsi="Arial" w:cs="Arial"/>
                <w:b/>
                <w:sz w:val="24"/>
                <w:szCs w:val="24"/>
              </w:rPr>
            </w:pPr>
            <w:r w:rsidRPr="005137B2">
              <w:rPr>
                <w:rFonts w:ascii="Arial" w:hAnsi="Arial" w:cs="Arial"/>
                <w:b/>
                <w:sz w:val="24"/>
                <w:szCs w:val="24"/>
              </w:rPr>
              <w:t xml:space="preserve">Who </w:t>
            </w:r>
            <w:r>
              <w:rPr>
                <w:rFonts w:ascii="Arial" w:hAnsi="Arial" w:cs="Arial"/>
                <w:b/>
                <w:sz w:val="24"/>
                <w:szCs w:val="24"/>
              </w:rPr>
              <w:t>needs to be</w:t>
            </w:r>
            <w:r w:rsidRPr="005137B2">
              <w:rPr>
                <w:rFonts w:ascii="Arial" w:hAnsi="Arial" w:cs="Arial"/>
                <w:b/>
                <w:sz w:val="24"/>
                <w:szCs w:val="24"/>
              </w:rPr>
              <w:t xml:space="preserve"> involved</w:t>
            </w:r>
          </w:p>
        </w:tc>
      </w:tr>
      <w:tr w:rsidR="008F30CB" w:rsidRPr="005137B2" w14:paraId="1E068E23" w14:textId="77777777" w:rsidTr="001544F4">
        <w:tc>
          <w:tcPr>
            <w:tcW w:w="963" w:type="dxa"/>
          </w:tcPr>
          <w:p w14:paraId="298FA9A0" w14:textId="77777777" w:rsidR="008F30CB" w:rsidRPr="005137B2" w:rsidRDefault="008F30CB" w:rsidP="0070053D">
            <w:pPr>
              <w:pStyle w:val="NoSpacing"/>
              <w:rPr>
                <w:rFonts w:ascii="Arial" w:hAnsi="Arial" w:cs="Arial"/>
              </w:rPr>
            </w:pPr>
            <w:r>
              <w:rPr>
                <w:rFonts w:ascii="Arial" w:hAnsi="Arial" w:cs="Arial"/>
              </w:rPr>
              <w:t>6.</w:t>
            </w:r>
          </w:p>
        </w:tc>
        <w:tc>
          <w:tcPr>
            <w:tcW w:w="2902" w:type="dxa"/>
          </w:tcPr>
          <w:p w14:paraId="076B1EAB" w14:textId="77777777" w:rsidR="008F30CB" w:rsidRPr="005137B2" w:rsidRDefault="008F30CB" w:rsidP="0070053D">
            <w:pPr>
              <w:pStyle w:val="NoSpacing"/>
              <w:rPr>
                <w:rFonts w:ascii="Arial" w:hAnsi="Arial" w:cs="Arial"/>
              </w:rPr>
            </w:pPr>
            <w:r>
              <w:rPr>
                <w:rFonts w:ascii="Arial" w:hAnsi="Arial" w:cs="Arial"/>
              </w:rPr>
              <w:t>Reduce the amount of dog fouling in the village</w:t>
            </w:r>
          </w:p>
        </w:tc>
        <w:tc>
          <w:tcPr>
            <w:tcW w:w="6660" w:type="dxa"/>
          </w:tcPr>
          <w:p w14:paraId="33843ACC" w14:textId="77777777" w:rsidR="008F30CB" w:rsidRDefault="008F30CB" w:rsidP="0070053D">
            <w:pPr>
              <w:pStyle w:val="NoSpacing"/>
              <w:rPr>
                <w:rFonts w:ascii="Arial" w:hAnsi="Arial" w:cs="Arial"/>
              </w:rPr>
            </w:pPr>
            <w:r>
              <w:rPr>
                <w:rFonts w:ascii="Arial" w:hAnsi="Arial" w:cs="Arial"/>
              </w:rPr>
              <w:t xml:space="preserve">New dog bins have been installed, regular articles in CHEQS, increase in fines and who can report offenses </w:t>
            </w:r>
          </w:p>
          <w:p w14:paraId="72D0722F" w14:textId="77777777" w:rsidR="008F30CB" w:rsidRDefault="008F30CB" w:rsidP="0070053D">
            <w:pPr>
              <w:pStyle w:val="NoSpacing"/>
              <w:rPr>
                <w:rFonts w:ascii="Arial" w:hAnsi="Arial" w:cs="Arial"/>
              </w:rPr>
            </w:pPr>
            <w:r>
              <w:rPr>
                <w:rFonts w:ascii="Arial" w:hAnsi="Arial" w:cs="Arial"/>
              </w:rPr>
              <w:t xml:space="preserve">Quenington Anti Fouling Organisation on </w:t>
            </w:r>
            <w:proofErr w:type="spellStart"/>
            <w:r>
              <w:rPr>
                <w:rFonts w:ascii="Arial" w:hAnsi="Arial" w:cs="Arial"/>
              </w:rPr>
              <w:t>FaceBook</w:t>
            </w:r>
            <w:proofErr w:type="spellEnd"/>
          </w:p>
          <w:p w14:paraId="41B95941" w14:textId="77777777" w:rsidR="008F30CB" w:rsidRPr="005137B2" w:rsidRDefault="008F30CB" w:rsidP="0070053D">
            <w:pPr>
              <w:pStyle w:val="NoSpacing"/>
              <w:rPr>
                <w:rFonts w:ascii="Arial" w:hAnsi="Arial" w:cs="Arial"/>
              </w:rPr>
            </w:pPr>
            <w:r>
              <w:rPr>
                <w:rFonts w:ascii="Arial" w:hAnsi="Arial" w:cs="Arial"/>
              </w:rPr>
              <w:t>Ongoing reporting and education needed</w:t>
            </w:r>
          </w:p>
        </w:tc>
        <w:tc>
          <w:tcPr>
            <w:tcW w:w="3780" w:type="dxa"/>
          </w:tcPr>
          <w:p w14:paraId="7EA1E6E7" w14:textId="77777777" w:rsidR="008F30CB" w:rsidRDefault="008F30CB" w:rsidP="0070053D">
            <w:pPr>
              <w:pStyle w:val="NoSpacing"/>
              <w:rPr>
                <w:rFonts w:ascii="Arial" w:hAnsi="Arial" w:cs="Arial"/>
              </w:rPr>
            </w:pPr>
            <w:r>
              <w:rPr>
                <w:rFonts w:ascii="Arial" w:hAnsi="Arial" w:cs="Arial"/>
              </w:rPr>
              <w:t>QPC</w:t>
            </w:r>
          </w:p>
          <w:p w14:paraId="2F9E4ADD" w14:textId="77777777" w:rsidR="008F30CB" w:rsidRDefault="008F30CB" w:rsidP="0070053D">
            <w:pPr>
              <w:pStyle w:val="NoSpacing"/>
              <w:rPr>
                <w:rFonts w:ascii="Arial" w:hAnsi="Arial" w:cs="Arial"/>
              </w:rPr>
            </w:pPr>
            <w:r>
              <w:rPr>
                <w:rFonts w:ascii="Arial" w:hAnsi="Arial" w:cs="Arial"/>
              </w:rPr>
              <w:t>CDC</w:t>
            </w:r>
            <w:r w:rsidRPr="00511095">
              <w:rPr>
                <w:rFonts w:ascii="Arial" w:hAnsi="Arial" w:cs="Arial"/>
              </w:rPr>
              <w:t>/Police</w:t>
            </w:r>
          </w:p>
          <w:p w14:paraId="4031B552" w14:textId="77777777" w:rsidR="008F30CB" w:rsidRDefault="008F30CB" w:rsidP="0070053D">
            <w:pPr>
              <w:pStyle w:val="NoSpacing"/>
              <w:rPr>
                <w:rFonts w:ascii="Arial" w:hAnsi="Arial" w:cs="Arial"/>
              </w:rPr>
            </w:pPr>
            <w:r>
              <w:rPr>
                <w:rFonts w:ascii="Arial" w:hAnsi="Arial" w:cs="Arial"/>
              </w:rPr>
              <w:t>Residents</w:t>
            </w:r>
          </w:p>
          <w:p w14:paraId="66DBEC56" w14:textId="152F80EF" w:rsidR="008F30CB" w:rsidRPr="005137B2" w:rsidRDefault="008F30CB" w:rsidP="0070053D">
            <w:pPr>
              <w:pStyle w:val="NoSpacing"/>
              <w:rPr>
                <w:rFonts w:ascii="Arial" w:hAnsi="Arial" w:cs="Arial"/>
              </w:rPr>
            </w:pPr>
          </w:p>
        </w:tc>
      </w:tr>
      <w:tr w:rsidR="008F30CB" w:rsidRPr="005137B2" w14:paraId="2B45CBCC" w14:textId="77777777" w:rsidTr="001544F4">
        <w:tc>
          <w:tcPr>
            <w:tcW w:w="963" w:type="dxa"/>
          </w:tcPr>
          <w:p w14:paraId="7C87A7F5" w14:textId="77777777" w:rsidR="008F30CB" w:rsidRPr="005137B2" w:rsidRDefault="008F30CB" w:rsidP="0070053D">
            <w:pPr>
              <w:pStyle w:val="NoSpacing"/>
              <w:rPr>
                <w:rFonts w:ascii="Arial" w:hAnsi="Arial" w:cs="Arial"/>
              </w:rPr>
            </w:pPr>
            <w:r>
              <w:rPr>
                <w:rFonts w:ascii="Arial" w:hAnsi="Arial" w:cs="Arial"/>
              </w:rPr>
              <w:t>7.</w:t>
            </w:r>
          </w:p>
        </w:tc>
        <w:tc>
          <w:tcPr>
            <w:tcW w:w="2902" w:type="dxa"/>
          </w:tcPr>
          <w:p w14:paraId="7B435AA3" w14:textId="77777777" w:rsidR="008F30CB" w:rsidRPr="005137B2" w:rsidRDefault="008F30CB" w:rsidP="0070053D">
            <w:pPr>
              <w:pStyle w:val="NoSpacing"/>
              <w:rPr>
                <w:rFonts w:ascii="Arial" w:hAnsi="Arial" w:cs="Arial"/>
              </w:rPr>
            </w:pPr>
            <w:r>
              <w:rPr>
                <w:rFonts w:ascii="Arial" w:hAnsi="Arial" w:cs="Arial"/>
              </w:rPr>
              <w:t>Reduce amount of speeding in the village</w:t>
            </w:r>
          </w:p>
        </w:tc>
        <w:tc>
          <w:tcPr>
            <w:tcW w:w="6660" w:type="dxa"/>
          </w:tcPr>
          <w:p w14:paraId="61F90A23" w14:textId="77777777" w:rsidR="008F30CB" w:rsidRDefault="008F30CB" w:rsidP="0070053D">
            <w:pPr>
              <w:pStyle w:val="NoSpacing"/>
              <w:rPr>
                <w:rFonts w:ascii="Arial" w:hAnsi="Arial" w:cs="Arial"/>
              </w:rPr>
            </w:pPr>
            <w:r>
              <w:rPr>
                <w:rFonts w:ascii="Arial" w:hAnsi="Arial" w:cs="Arial"/>
              </w:rPr>
              <w:t xml:space="preserve">Community </w:t>
            </w:r>
            <w:proofErr w:type="spellStart"/>
            <w:r>
              <w:rPr>
                <w:rFonts w:ascii="Arial" w:hAnsi="Arial" w:cs="Arial"/>
              </w:rPr>
              <w:t>Speedwatch</w:t>
            </w:r>
            <w:proofErr w:type="spellEnd"/>
            <w:r>
              <w:rPr>
                <w:rFonts w:ascii="Arial" w:hAnsi="Arial" w:cs="Arial"/>
              </w:rPr>
              <w:t xml:space="preserve"> set up and regular speed checks take place. Police send out warning letters.</w:t>
            </w:r>
          </w:p>
          <w:p w14:paraId="2A06C259" w14:textId="4261D8D6" w:rsidR="008F30CB" w:rsidRDefault="008F30CB" w:rsidP="0070053D">
            <w:pPr>
              <w:pStyle w:val="NoSpacing"/>
              <w:rPr>
                <w:rFonts w:ascii="Arial" w:hAnsi="Arial" w:cs="Arial"/>
              </w:rPr>
            </w:pPr>
            <w:r>
              <w:rPr>
                <w:rFonts w:ascii="Arial" w:hAnsi="Arial" w:cs="Arial"/>
              </w:rPr>
              <w:t>Two ‘</w:t>
            </w:r>
            <w:proofErr w:type="spellStart"/>
            <w:r>
              <w:rPr>
                <w:rFonts w:ascii="Arial" w:hAnsi="Arial" w:cs="Arial"/>
              </w:rPr>
              <w:t>Smily</w:t>
            </w:r>
            <w:proofErr w:type="spellEnd"/>
            <w:r>
              <w:rPr>
                <w:rFonts w:ascii="Arial" w:hAnsi="Arial" w:cs="Arial"/>
              </w:rPr>
              <w:t xml:space="preserve"> Sid’ signs installed to encourage slower driving</w:t>
            </w:r>
            <w:r w:rsidR="00CA019D">
              <w:rPr>
                <w:rFonts w:ascii="Arial" w:hAnsi="Arial" w:cs="Arial"/>
              </w:rPr>
              <w:t xml:space="preserve"> and new Welcome to Quenington signs to define built up area.</w:t>
            </w:r>
          </w:p>
          <w:p w14:paraId="605A9DCE" w14:textId="77777777" w:rsidR="008F30CB" w:rsidRDefault="008F30CB" w:rsidP="0070053D">
            <w:pPr>
              <w:pStyle w:val="NoSpacing"/>
              <w:rPr>
                <w:rFonts w:ascii="Arial" w:hAnsi="Arial" w:cs="Arial"/>
              </w:rPr>
            </w:pPr>
            <w:r>
              <w:rPr>
                <w:rFonts w:ascii="Arial" w:hAnsi="Arial" w:cs="Arial"/>
              </w:rPr>
              <w:t xml:space="preserve">Still ongoing problems - more </w:t>
            </w:r>
            <w:proofErr w:type="spellStart"/>
            <w:r>
              <w:rPr>
                <w:rFonts w:ascii="Arial" w:hAnsi="Arial" w:cs="Arial"/>
              </w:rPr>
              <w:t>Speedwatch</w:t>
            </w:r>
            <w:proofErr w:type="spellEnd"/>
            <w:r>
              <w:rPr>
                <w:rFonts w:ascii="Arial" w:hAnsi="Arial" w:cs="Arial"/>
              </w:rPr>
              <w:t xml:space="preserve"> areas and checks needed but shortage of volunteers.</w:t>
            </w:r>
          </w:p>
          <w:p w14:paraId="0F64E100" w14:textId="77777777" w:rsidR="008F30CB" w:rsidRPr="005137B2" w:rsidRDefault="008F30CB" w:rsidP="0070053D">
            <w:pPr>
              <w:pStyle w:val="NoSpacing"/>
              <w:rPr>
                <w:rFonts w:ascii="Arial" w:hAnsi="Arial" w:cs="Arial"/>
              </w:rPr>
            </w:pPr>
            <w:r>
              <w:rPr>
                <w:rFonts w:ascii="Arial" w:hAnsi="Arial" w:cs="Arial"/>
              </w:rPr>
              <w:t>Ongoing discussions with Police and Highways to reduce speeds.</w:t>
            </w:r>
          </w:p>
        </w:tc>
        <w:tc>
          <w:tcPr>
            <w:tcW w:w="3780" w:type="dxa"/>
          </w:tcPr>
          <w:p w14:paraId="2C186576" w14:textId="77777777" w:rsidR="008F30CB" w:rsidRDefault="008F30CB" w:rsidP="0070053D">
            <w:pPr>
              <w:pStyle w:val="NoSpacing"/>
              <w:rPr>
                <w:rFonts w:ascii="Arial" w:hAnsi="Arial" w:cs="Arial"/>
              </w:rPr>
            </w:pPr>
            <w:r>
              <w:rPr>
                <w:rFonts w:ascii="Arial" w:hAnsi="Arial" w:cs="Arial"/>
              </w:rPr>
              <w:t>QPC</w:t>
            </w:r>
          </w:p>
          <w:p w14:paraId="3EF93D01" w14:textId="77777777" w:rsidR="008F30CB" w:rsidRDefault="008F30CB" w:rsidP="0070053D">
            <w:pPr>
              <w:pStyle w:val="NoSpacing"/>
              <w:rPr>
                <w:rFonts w:ascii="Arial" w:hAnsi="Arial" w:cs="Arial"/>
              </w:rPr>
            </w:pPr>
            <w:r>
              <w:rPr>
                <w:rFonts w:ascii="Arial" w:hAnsi="Arial" w:cs="Arial"/>
              </w:rPr>
              <w:t>Volunteers</w:t>
            </w:r>
          </w:p>
          <w:p w14:paraId="7AA620BB" w14:textId="77777777" w:rsidR="008F30CB" w:rsidRDefault="008F30CB" w:rsidP="0070053D">
            <w:pPr>
              <w:pStyle w:val="NoSpacing"/>
              <w:rPr>
                <w:rFonts w:ascii="Arial" w:hAnsi="Arial" w:cs="Arial"/>
              </w:rPr>
            </w:pPr>
            <w:r>
              <w:rPr>
                <w:rFonts w:ascii="Arial" w:hAnsi="Arial" w:cs="Arial"/>
              </w:rPr>
              <w:t>Police</w:t>
            </w:r>
          </w:p>
          <w:p w14:paraId="779E95A2" w14:textId="77777777" w:rsidR="008F30CB" w:rsidRDefault="008F30CB" w:rsidP="0070053D">
            <w:pPr>
              <w:pStyle w:val="NoSpacing"/>
              <w:rPr>
                <w:rFonts w:ascii="Arial" w:hAnsi="Arial" w:cs="Arial"/>
              </w:rPr>
            </w:pPr>
            <w:r>
              <w:rPr>
                <w:rFonts w:ascii="Arial" w:hAnsi="Arial" w:cs="Arial"/>
              </w:rPr>
              <w:t>GCC Highways</w:t>
            </w:r>
          </w:p>
          <w:p w14:paraId="19DF6C2D" w14:textId="5A720BF1" w:rsidR="008F30CB" w:rsidRPr="005137B2" w:rsidRDefault="008F30CB" w:rsidP="0070053D">
            <w:pPr>
              <w:pStyle w:val="NoSpacing"/>
              <w:rPr>
                <w:rFonts w:ascii="Arial" w:hAnsi="Arial" w:cs="Arial"/>
              </w:rPr>
            </w:pPr>
          </w:p>
        </w:tc>
      </w:tr>
      <w:tr w:rsidR="008F30CB" w:rsidRPr="005137B2" w14:paraId="529027FF" w14:textId="77777777" w:rsidTr="001544F4">
        <w:tc>
          <w:tcPr>
            <w:tcW w:w="963" w:type="dxa"/>
          </w:tcPr>
          <w:p w14:paraId="2FA81598" w14:textId="77777777" w:rsidR="008F30CB" w:rsidRPr="005137B2" w:rsidRDefault="008F30CB" w:rsidP="0070053D">
            <w:pPr>
              <w:pStyle w:val="NoSpacing"/>
              <w:rPr>
                <w:rFonts w:ascii="Arial" w:hAnsi="Arial" w:cs="Arial"/>
              </w:rPr>
            </w:pPr>
            <w:r>
              <w:rPr>
                <w:rFonts w:ascii="Arial" w:hAnsi="Arial" w:cs="Arial"/>
              </w:rPr>
              <w:t>8</w:t>
            </w:r>
          </w:p>
        </w:tc>
        <w:tc>
          <w:tcPr>
            <w:tcW w:w="2902" w:type="dxa"/>
          </w:tcPr>
          <w:p w14:paraId="5E5142CE" w14:textId="77777777" w:rsidR="008F30CB" w:rsidRPr="005137B2" w:rsidRDefault="008F30CB" w:rsidP="0070053D">
            <w:pPr>
              <w:pStyle w:val="NoSpacing"/>
              <w:rPr>
                <w:rFonts w:ascii="Arial" w:hAnsi="Arial" w:cs="Arial"/>
              </w:rPr>
            </w:pPr>
            <w:r>
              <w:rPr>
                <w:rFonts w:ascii="Arial" w:hAnsi="Arial" w:cs="Arial"/>
              </w:rPr>
              <w:t xml:space="preserve">Address issues with parking in certain areas of the village </w:t>
            </w:r>
          </w:p>
        </w:tc>
        <w:tc>
          <w:tcPr>
            <w:tcW w:w="6660" w:type="dxa"/>
          </w:tcPr>
          <w:p w14:paraId="6E7CC9D3" w14:textId="77777777" w:rsidR="008F30CB" w:rsidRPr="005137B2" w:rsidRDefault="008F30CB" w:rsidP="0070053D">
            <w:pPr>
              <w:pStyle w:val="NoSpacing"/>
              <w:rPr>
                <w:rFonts w:ascii="Arial" w:hAnsi="Arial" w:cs="Arial"/>
              </w:rPr>
            </w:pPr>
            <w:r>
              <w:rPr>
                <w:rFonts w:ascii="Arial" w:hAnsi="Arial" w:cs="Arial"/>
              </w:rPr>
              <w:t>Some success with reducing parking on Green but still an ongoing issue.</w:t>
            </w:r>
          </w:p>
        </w:tc>
        <w:tc>
          <w:tcPr>
            <w:tcW w:w="3780" w:type="dxa"/>
          </w:tcPr>
          <w:p w14:paraId="4457A08F" w14:textId="77777777" w:rsidR="008F30CB" w:rsidRDefault="008F30CB" w:rsidP="0070053D">
            <w:pPr>
              <w:pStyle w:val="NoSpacing"/>
              <w:rPr>
                <w:rFonts w:ascii="Arial" w:hAnsi="Arial" w:cs="Arial"/>
              </w:rPr>
            </w:pPr>
            <w:r>
              <w:rPr>
                <w:rFonts w:ascii="Arial" w:hAnsi="Arial" w:cs="Arial"/>
              </w:rPr>
              <w:t>QPC</w:t>
            </w:r>
          </w:p>
          <w:p w14:paraId="70B75FFE" w14:textId="77777777" w:rsidR="008F30CB" w:rsidRDefault="008F30CB" w:rsidP="0070053D">
            <w:pPr>
              <w:pStyle w:val="NoSpacing"/>
              <w:rPr>
                <w:rFonts w:ascii="Arial" w:hAnsi="Arial" w:cs="Arial"/>
              </w:rPr>
            </w:pPr>
            <w:r>
              <w:rPr>
                <w:rFonts w:ascii="Arial" w:hAnsi="Arial" w:cs="Arial"/>
              </w:rPr>
              <w:t>Residents</w:t>
            </w:r>
          </w:p>
          <w:p w14:paraId="45EA8F81" w14:textId="77777777" w:rsidR="008F30CB" w:rsidRPr="005137B2" w:rsidRDefault="008F30CB" w:rsidP="0070053D">
            <w:pPr>
              <w:pStyle w:val="NoSpacing"/>
              <w:rPr>
                <w:rFonts w:ascii="Arial" w:hAnsi="Arial" w:cs="Arial"/>
              </w:rPr>
            </w:pPr>
            <w:r>
              <w:rPr>
                <w:rFonts w:ascii="Arial" w:hAnsi="Arial" w:cs="Arial"/>
              </w:rPr>
              <w:t>GCC Highways</w:t>
            </w:r>
          </w:p>
        </w:tc>
      </w:tr>
      <w:tr w:rsidR="008F30CB" w:rsidRPr="005137B2" w14:paraId="7BFE5595" w14:textId="77777777" w:rsidTr="001544F4">
        <w:tc>
          <w:tcPr>
            <w:tcW w:w="963" w:type="dxa"/>
          </w:tcPr>
          <w:p w14:paraId="7F5B3D32" w14:textId="77777777" w:rsidR="008F30CB" w:rsidRPr="005137B2" w:rsidRDefault="008F30CB" w:rsidP="0070053D">
            <w:pPr>
              <w:pStyle w:val="NoSpacing"/>
              <w:rPr>
                <w:rFonts w:ascii="Arial" w:hAnsi="Arial" w:cs="Arial"/>
              </w:rPr>
            </w:pPr>
            <w:r>
              <w:rPr>
                <w:rFonts w:ascii="Arial" w:hAnsi="Arial" w:cs="Arial"/>
              </w:rPr>
              <w:t>9</w:t>
            </w:r>
          </w:p>
        </w:tc>
        <w:tc>
          <w:tcPr>
            <w:tcW w:w="2902" w:type="dxa"/>
          </w:tcPr>
          <w:p w14:paraId="6A47A604" w14:textId="77777777" w:rsidR="008F30CB" w:rsidRPr="005137B2" w:rsidRDefault="008F30CB" w:rsidP="0070053D">
            <w:pPr>
              <w:pStyle w:val="NoSpacing"/>
              <w:rPr>
                <w:rFonts w:ascii="Arial" w:hAnsi="Arial" w:cs="Arial"/>
              </w:rPr>
            </w:pPr>
            <w:r>
              <w:rPr>
                <w:rFonts w:ascii="Arial" w:hAnsi="Arial" w:cs="Arial"/>
              </w:rPr>
              <w:t>Investigate options for improved mobile phone reception and speed of broadband connection in the village</w:t>
            </w:r>
          </w:p>
        </w:tc>
        <w:tc>
          <w:tcPr>
            <w:tcW w:w="6660" w:type="dxa"/>
          </w:tcPr>
          <w:p w14:paraId="59B8D539" w14:textId="25E4F97E" w:rsidR="008F30CB" w:rsidRPr="005137B2" w:rsidRDefault="008F30CB" w:rsidP="0070053D">
            <w:pPr>
              <w:pStyle w:val="NoSpacing"/>
              <w:rPr>
                <w:rFonts w:ascii="Arial" w:hAnsi="Arial" w:cs="Arial"/>
              </w:rPr>
            </w:pPr>
            <w:r>
              <w:rPr>
                <w:rFonts w:ascii="Arial" w:hAnsi="Arial" w:cs="Arial"/>
              </w:rPr>
              <w:t>Broadband speed increased with ‘</w:t>
            </w:r>
            <w:proofErr w:type="spellStart"/>
            <w:r>
              <w:rPr>
                <w:rFonts w:ascii="Arial" w:hAnsi="Arial" w:cs="Arial"/>
              </w:rPr>
              <w:t>Fastershire</w:t>
            </w:r>
            <w:proofErr w:type="spellEnd"/>
            <w:r>
              <w:rPr>
                <w:rFonts w:ascii="Arial" w:hAnsi="Arial" w:cs="Arial"/>
              </w:rPr>
              <w:t xml:space="preserve">’. </w:t>
            </w:r>
            <w:r w:rsidR="00CA019D">
              <w:rPr>
                <w:rFonts w:ascii="Arial" w:hAnsi="Arial" w:cs="Arial"/>
              </w:rPr>
              <w:t>To date we have had two u</w:t>
            </w:r>
            <w:r>
              <w:rPr>
                <w:rFonts w:ascii="Arial" w:hAnsi="Arial" w:cs="Arial"/>
              </w:rPr>
              <w:t xml:space="preserve">nsuccessful planning applications to erect a telecommunications mast </w:t>
            </w:r>
            <w:r w:rsidR="00CA019D">
              <w:rPr>
                <w:rFonts w:ascii="Arial" w:hAnsi="Arial" w:cs="Arial"/>
              </w:rPr>
              <w:t>to improve mobile reception. QPC has been working with the provider to identify a suitable location and a further application is anticipated in 2019.</w:t>
            </w:r>
          </w:p>
        </w:tc>
        <w:tc>
          <w:tcPr>
            <w:tcW w:w="3780" w:type="dxa"/>
          </w:tcPr>
          <w:p w14:paraId="3A5DFE82" w14:textId="77777777" w:rsidR="008F30CB" w:rsidRDefault="008F30CB" w:rsidP="0070053D">
            <w:pPr>
              <w:pStyle w:val="NoSpacing"/>
              <w:rPr>
                <w:rFonts w:ascii="Arial" w:hAnsi="Arial" w:cs="Arial"/>
              </w:rPr>
            </w:pPr>
            <w:r>
              <w:rPr>
                <w:rFonts w:ascii="Arial" w:hAnsi="Arial" w:cs="Arial"/>
              </w:rPr>
              <w:t>Mobile phone companies</w:t>
            </w:r>
          </w:p>
          <w:p w14:paraId="419B404B" w14:textId="3851305F" w:rsidR="00CA019D" w:rsidRPr="005137B2" w:rsidRDefault="00CA019D" w:rsidP="0070053D">
            <w:pPr>
              <w:pStyle w:val="NoSpacing"/>
              <w:rPr>
                <w:rFonts w:ascii="Arial" w:hAnsi="Arial" w:cs="Arial"/>
              </w:rPr>
            </w:pPr>
            <w:r>
              <w:rPr>
                <w:rFonts w:ascii="Arial" w:hAnsi="Arial" w:cs="Arial"/>
              </w:rPr>
              <w:t>QPC</w:t>
            </w:r>
          </w:p>
        </w:tc>
      </w:tr>
      <w:tr w:rsidR="008F30CB" w:rsidRPr="005137B2" w14:paraId="25CE9B85" w14:textId="77777777" w:rsidTr="001544F4">
        <w:tc>
          <w:tcPr>
            <w:tcW w:w="963" w:type="dxa"/>
          </w:tcPr>
          <w:p w14:paraId="67263B40" w14:textId="77777777" w:rsidR="008F30CB" w:rsidRPr="005137B2" w:rsidRDefault="008F30CB" w:rsidP="0070053D">
            <w:pPr>
              <w:pStyle w:val="NoSpacing"/>
              <w:rPr>
                <w:rFonts w:ascii="Arial" w:hAnsi="Arial" w:cs="Arial"/>
              </w:rPr>
            </w:pPr>
            <w:r>
              <w:rPr>
                <w:rFonts w:ascii="Arial" w:hAnsi="Arial" w:cs="Arial"/>
              </w:rPr>
              <w:t>10.</w:t>
            </w:r>
          </w:p>
        </w:tc>
        <w:tc>
          <w:tcPr>
            <w:tcW w:w="2902" w:type="dxa"/>
          </w:tcPr>
          <w:p w14:paraId="40BBE57C" w14:textId="77777777" w:rsidR="008F30CB" w:rsidRPr="005137B2" w:rsidRDefault="008F30CB" w:rsidP="0070053D">
            <w:pPr>
              <w:pStyle w:val="NoSpacing"/>
              <w:rPr>
                <w:rFonts w:ascii="Arial" w:hAnsi="Arial" w:cs="Arial"/>
              </w:rPr>
            </w:pPr>
            <w:r>
              <w:rPr>
                <w:rFonts w:ascii="Arial" w:hAnsi="Arial" w:cs="Arial"/>
              </w:rPr>
              <w:t>Lobby to keep current bus services for the village and look into potential for improvement</w:t>
            </w:r>
          </w:p>
        </w:tc>
        <w:tc>
          <w:tcPr>
            <w:tcW w:w="6660" w:type="dxa"/>
          </w:tcPr>
          <w:p w14:paraId="035F9AB8" w14:textId="77777777" w:rsidR="008F30CB" w:rsidRDefault="008F30CB" w:rsidP="0070053D">
            <w:pPr>
              <w:pStyle w:val="NoSpacing"/>
              <w:rPr>
                <w:rFonts w:ascii="Arial" w:hAnsi="Arial" w:cs="Arial"/>
              </w:rPr>
            </w:pPr>
            <w:r>
              <w:rPr>
                <w:rFonts w:ascii="Arial" w:hAnsi="Arial" w:cs="Arial"/>
              </w:rPr>
              <w:t>Bus service was reduced but following complaints there was an increase in services as public can now use the school bus. Community Connexions bus service is available.</w:t>
            </w:r>
          </w:p>
          <w:p w14:paraId="05BF4210" w14:textId="77777777" w:rsidR="008F30CB" w:rsidRPr="005137B2" w:rsidRDefault="008F30CB" w:rsidP="0070053D">
            <w:pPr>
              <w:pStyle w:val="NoSpacing"/>
              <w:rPr>
                <w:rFonts w:ascii="Arial" w:hAnsi="Arial" w:cs="Arial"/>
              </w:rPr>
            </w:pPr>
            <w:r>
              <w:rPr>
                <w:rFonts w:ascii="Arial" w:hAnsi="Arial" w:cs="Arial"/>
              </w:rPr>
              <w:t>Need to try and prevent any further loss to bus services.</w:t>
            </w:r>
          </w:p>
        </w:tc>
        <w:tc>
          <w:tcPr>
            <w:tcW w:w="3780" w:type="dxa"/>
          </w:tcPr>
          <w:p w14:paraId="47F38A02" w14:textId="77777777" w:rsidR="008F30CB" w:rsidRDefault="008F30CB" w:rsidP="0070053D">
            <w:pPr>
              <w:pStyle w:val="NoSpacing"/>
              <w:rPr>
                <w:rFonts w:ascii="Arial" w:hAnsi="Arial" w:cs="Arial"/>
              </w:rPr>
            </w:pPr>
            <w:r>
              <w:rPr>
                <w:rFonts w:ascii="Arial" w:hAnsi="Arial" w:cs="Arial"/>
              </w:rPr>
              <w:t>QPC</w:t>
            </w:r>
          </w:p>
          <w:p w14:paraId="650256F3" w14:textId="77777777" w:rsidR="008F30CB" w:rsidRPr="005137B2" w:rsidRDefault="008F30CB" w:rsidP="0070053D">
            <w:pPr>
              <w:pStyle w:val="NoSpacing"/>
              <w:rPr>
                <w:rFonts w:ascii="Arial" w:hAnsi="Arial" w:cs="Arial"/>
              </w:rPr>
            </w:pPr>
            <w:r>
              <w:rPr>
                <w:rFonts w:ascii="Arial" w:hAnsi="Arial" w:cs="Arial"/>
              </w:rPr>
              <w:t>GCC</w:t>
            </w:r>
          </w:p>
        </w:tc>
      </w:tr>
      <w:tr w:rsidR="008F30CB" w:rsidRPr="005137B2" w14:paraId="789E16FF" w14:textId="77777777" w:rsidTr="001544F4">
        <w:tc>
          <w:tcPr>
            <w:tcW w:w="963" w:type="dxa"/>
          </w:tcPr>
          <w:p w14:paraId="0230FEBC" w14:textId="77777777" w:rsidR="008F30CB" w:rsidRPr="005137B2" w:rsidRDefault="008F30CB" w:rsidP="0070053D">
            <w:pPr>
              <w:pStyle w:val="NoSpacing"/>
              <w:rPr>
                <w:rFonts w:ascii="Arial" w:hAnsi="Arial" w:cs="Arial"/>
              </w:rPr>
            </w:pPr>
            <w:r>
              <w:rPr>
                <w:rFonts w:ascii="Arial" w:hAnsi="Arial" w:cs="Arial"/>
              </w:rPr>
              <w:t>11.</w:t>
            </w:r>
          </w:p>
        </w:tc>
        <w:tc>
          <w:tcPr>
            <w:tcW w:w="2902" w:type="dxa"/>
          </w:tcPr>
          <w:p w14:paraId="2CA9155D" w14:textId="77777777" w:rsidR="008F30CB" w:rsidRPr="005137B2" w:rsidRDefault="008F30CB" w:rsidP="0070053D">
            <w:pPr>
              <w:pStyle w:val="NoSpacing"/>
              <w:rPr>
                <w:rFonts w:ascii="Arial" w:hAnsi="Arial" w:cs="Arial"/>
              </w:rPr>
            </w:pPr>
            <w:r>
              <w:rPr>
                <w:rFonts w:ascii="Arial" w:hAnsi="Arial" w:cs="Arial"/>
              </w:rPr>
              <w:t>Carry out inspection of local rights of way to ensure in good order</w:t>
            </w:r>
          </w:p>
        </w:tc>
        <w:tc>
          <w:tcPr>
            <w:tcW w:w="6660" w:type="dxa"/>
          </w:tcPr>
          <w:p w14:paraId="6DA56AEC" w14:textId="77777777" w:rsidR="008F30CB" w:rsidRPr="005137B2" w:rsidRDefault="008F30CB" w:rsidP="0070053D">
            <w:pPr>
              <w:pStyle w:val="NoSpacing"/>
              <w:rPr>
                <w:rFonts w:ascii="Arial" w:hAnsi="Arial" w:cs="Arial"/>
              </w:rPr>
            </w:pPr>
            <w:r>
              <w:rPr>
                <w:rFonts w:ascii="Arial" w:hAnsi="Arial" w:cs="Arial"/>
              </w:rPr>
              <w:t>Ramblers Association reported no issues with local paths. Any problems that arise are reported quickly to relevant land owner.</w:t>
            </w:r>
          </w:p>
        </w:tc>
        <w:tc>
          <w:tcPr>
            <w:tcW w:w="3780" w:type="dxa"/>
          </w:tcPr>
          <w:p w14:paraId="7659846E" w14:textId="77777777" w:rsidR="008F30CB" w:rsidRDefault="008F30CB" w:rsidP="0070053D">
            <w:pPr>
              <w:pStyle w:val="NoSpacing"/>
              <w:rPr>
                <w:rFonts w:ascii="Arial" w:hAnsi="Arial" w:cs="Arial"/>
              </w:rPr>
            </w:pPr>
            <w:r>
              <w:rPr>
                <w:rFonts w:ascii="Arial" w:hAnsi="Arial" w:cs="Arial"/>
              </w:rPr>
              <w:t>QPC</w:t>
            </w:r>
          </w:p>
          <w:p w14:paraId="633A6DEA" w14:textId="77777777" w:rsidR="008F30CB" w:rsidRDefault="008F30CB" w:rsidP="0070053D">
            <w:pPr>
              <w:pStyle w:val="NoSpacing"/>
              <w:rPr>
                <w:rFonts w:ascii="Arial" w:hAnsi="Arial" w:cs="Arial"/>
              </w:rPr>
            </w:pPr>
            <w:r>
              <w:rPr>
                <w:rFonts w:ascii="Arial" w:hAnsi="Arial" w:cs="Arial"/>
              </w:rPr>
              <w:t>ECT</w:t>
            </w:r>
          </w:p>
          <w:p w14:paraId="539790E2" w14:textId="77777777" w:rsidR="008F30CB" w:rsidRPr="005137B2" w:rsidRDefault="008F30CB" w:rsidP="0070053D">
            <w:pPr>
              <w:pStyle w:val="NoSpacing"/>
              <w:rPr>
                <w:rFonts w:ascii="Arial" w:hAnsi="Arial" w:cs="Arial"/>
              </w:rPr>
            </w:pPr>
            <w:r>
              <w:rPr>
                <w:rFonts w:ascii="Arial" w:hAnsi="Arial" w:cs="Arial"/>
              </w:rPr>
              <w:t>Local landowners</w:t>
            </w:r>
          </w:p>
        </w:tc>
      </w:tr>
      <w:tr w:rsidR="008F30CB" w:rsidRPr="005137B2" w14:paraId="0C6328FB" w14:textId="77777777" w:rsidTr="001544F4">
        <w:tc>
          <w:tcPr>
            <w:tcW w:w="963" w:type="dxa"/>
          </w:tcPr>
          <w:p w14:paraId="63E5403A" w14:textId="77777777" w:rsidR="008F30CB" w:rsidRPr="005137B2" w:rsidRDefault="008F30CB" w:rsidP="0070053D">
            <w:pPr>
              <w:pStyle w:val="NoSpacing"/>
              <w:rPr>
                <w:rFonts w:ascii="Arial" w:hAnsi="Arial" w:cs="Arial"/>
              </w:rPr>
            </w:pPr>
            <w:r>
              <w:rPr>
                <w:rFonts w:ascii="Arial" w:hAnsi="Arial" w:cs="Arial"/>
              </w:rPr>
              <w:lastRenderedPageBreak/>
              <w:t>12.</w:t>
            </w:r>
          </w:p>
        </w:tc>
        <w:tc>
          <w:tcPr>
            <w:tcW w:w="2902" w:type="dxa"/>
          </w:tcPr>
          <w:p w14:paraId="6CDDDA31" w14:textId="77777777" w:rsidR="008F30CB" w:rsidRPr="005137B2" w:rsidRDefault="008F30CB" w:rsidP="0070053D">
            <w:pPr>
              <w:pStyle w:val="NoSpacing"/>
              <w:rPr>
                <w:rFonts w:ascii="Arial" w:hAnsi="Arial" w:cs="Arial"/>
              </w:rPr>
            </w:pPr>
            <w:r>
              <w:rPr>
                <w:rFonts w:ascii="Arial" w:hAnsi="Arial" w:cs="Arial"/>
              </w:rPr>
              <w:t>Pavement maintenance and cleaning</w:t>
            </w:r>
          </w:p>
        </w:tc>
        <w:tc>
          <w:tcPr>
            <w:tcW w:w="6660" w:type="dxa"/>
          </w:tcPr>
          <w:p w14:paraId="160883F0" w14:textId="77777777" w:rsidR="008F30CB" w:rsidRPr="005137B2" w:rsidRDefault="008F30CB" w:rsidP="0070053D">
            <w:pPr>
              <w:pStyle w:val="NoSpacing"/>
              <w:rPr>
                <w:rFonts w:ascii="Arial" w:hAnsi="Arial" w:cs="Arial"/>
              </w:rPr>
            </w:pPr>
            <w:r>
              <w:rPr>
                <w:rFonts w:ascii="Arial" w:hAnsi="Arial" w:cs="Arial"/>
              </w:rPr>
              <w:t>Leaf sweeps and road cleaning take place regularly – requests made to CDC if action needed</w:t>
            </w:r>
          </w:p>
        </w:tc>
        <w:tc>
          <w:tcPr>
            <w:tcW w:w="3780" w:type="dxa"/>
          </w:tcPr>
          <w:p w14:paraId="5FBA44A9" w14:textId="77777777" w:rsidR="008F30CB" w:rsidRDefault="008F30CB" w:rsidP="0070053D">
            <w:pPr>
              <w:pStyle w:val="NoSpacing"/>
              <w:rPr>
                <w:rFonts w:ascii="Arial" w:hAnsi="Arial" w:cs="Arial"/>
              </w:rPr>
            </w:pPr>
            <w:r>
              <w:rPr>
                <w:rFonts w:ascii="Arial" w:hAnsi="Arial" w:cs="Arial"/>
              </w:rPr>
              <w:t>QPC</w:t>
            </w:r>
          </w:p>
          <w:p w14:paraId="07E8E343" w14:textId="77777777" w:rsidR="008F30CB" w:rsidRPr="005137B2" w:rsidRDefault="008F30CB" w:rsidP="0070053D">
            <w:pPr>
              <w:pStyle w:val="NoSpacing"/>
              <w:rPr>
                <w:rFonts w:ascii="Arial" w:hAnsi="Arial" w:cs="Arial"/>
              </w:rPr>
            </w:pPr>
            <w:r>
              <w:rPr>
                <w:rFonts w:ascii="Arial" w:hAnsi="Arial" w:cs="Arial"/>
              </w:rPr>
              <w:t>CDC</w:t>
            </w:r>
          </w:p>
        </w:tc>
      </w:tr>
      <w:tr w:rsidR="008F30CB" w:rsidRPr="005137B2" w14:paraId="4483EE7C" w14:textId="77777777" w:rsidTr="001544F4">
        <w:tc>
          <w:tcPr>
            <w:tcW w:w="963" w:type="dxa"/>
          </w:tcPr>
          <w:p w14:paraId="5327DC08" w14:textId="77777777" w:rsidR="008F30CB" w:rsidRPr="005137B2" w:rsidRDefault="008F30CB" w:rsidP="0070053D">
            <w:pPr>
              <w:pStyle w:val="NoSpacing"/>
              <w:rPr>
                <w:rFonts w:ascii="Arial" w:hAnsi="Arial" w:cs="Arial"/>
              </w:rPr>
            </w:pPr>
            <w:r>
              <w:rPr>
                <w:rFonts w:ascii="Arial" w:hAnsi="Arial" w:cs="Arial"/>
              </w:rPr>
              <w:t>14.</w:t>
            </w:r>
          </w:p>
        </w:tc>
        <w:tc>
          <w:tcPr>
            <w:tcW w:w="2902" w:type="dxa"/>
          </w:tcPr>
          <w:p w14:paraId="3B30F73F" w14:textId="77777777" w:rsidR="008F30CB" w:rsidRPr="005137B2" w:rsidRDefault="008F30CB" w:rsidP="0070053D">
            <w:pPr>
              <w:pStyle w:val="NoSpacing"/>
              <w:rPr>
                <w:rFonts w:ascii="Arial" w:hAnsi="Arial" w:cs="Arial"/>
              </w:rPr>
            </w:pPr>
            <w:r>
              <w:rPr>
                <w:rFonts w:ascii="Arial" w:hAnsi="Arial" w:cs="Arial"/>
              </w:rPr>
              <w:t>Carry out feasibility study into provision of allotments</w:t>
            </w:r>
          </w:p>
        </w:tc>
        <w:tc>
          <w:tcPr>
            <w:tcW w:w="6660" w:type="dxa"/>
          </w:tcPr>
          <w:p w14:paraId="608A0BA5" w14:textId="77777777" w:rsidR="008F30CB" w:rsidRDefault="008F30CB" w:rsidP="0070053D">
            <w:pPr>
              <w:pStyle w:val="NoSpacing"/>
              <w:rPr>
                <w:rFonts w:ascii="Arial" w:hAnsi="Arial" w:cs="Arial"/>
              </w:rPr>
            </w:pPr>
            <w:r>
              <w:rPr>
                <w:rFonts w:ascii="Arial" w:hAnsi="Arial" w:cs="Arial"/>
              </w:rPr>
              <w:t>Survey of residents carried out to assess demand but no success in location of suitable land.</w:t>
            </w:r>
          </w:p>
          <w:p w14:paraId="2AED9807" w14:textId="639D6E09" w:rsidR="008F30CB" w:rsidRPr="005137B2" w:rsidRDefault="008F30CB" w:rsidP="0070053D">
            <w:pPr>
              <w:pStyle w:val="NoSpacing"/>
              <w:rPr>
                <w:rFonts w:ascii="Arial" w:hAnsi="Arial" w:cs="Arial"/>
              </w:rPr>
            </w:pPr>
            <w:r>
              <w:rPr>
                <w:rFonts w:ascii="Arial" w:hAnsi="Arial" w:cs="Arial"/>
              </w:rPr>
              <w:t>Continue to consider options for suitable land</w:t>
            </w:r>
            <w:r w:rsidR="00CA019D">
              <w:rPr>
                <w:rFonts w:ascii="Arial" w:hAnsi="Arial" w:cs="Arial"/>
              </w:rPr>
              <w:t xml:space="preserve"> and encourage setting up of an Allotment Association.</w:t>
            </w:r>
          </w:p>
        </w:tc>
        <w:tc>
          <w:tcPr>
            <w:tcW w:w="3780" w:type="dxa"/>
          </w:tcPr>
          <w:p w14:paraId="5944847F" w14:textId="77777777" w:rsidR="008F30CB" w:rsidRDefault="008F30CB" w:rsidP="0070053D">
            <w:pPr>
              <w:pStyle w:val="NoSpacing"/>
              <w:rPr>
                <w:rFonts w:ascii="Arial" w:hAnsi="Arial" w:cs="Arial"/>
              </w:rPr>
            </w:pPr>
            <w:r>
              <w:rPr>
                <w:rFonts w:ascii="Arial" w:hAnsi="Arial" w:cs="Arial"/>
              </w:rPr>
              <w:t>QPC</w:t>
            </w:r>
          </w:p>
          <w:p w14:paraId="349BD51D" w14:textId="77777777" w:rsidR="008F30CB" w:rsidRDefault="008F30CB" w:rsidP="0070053D">
            <w:pPr>
              <w:pStyle w:val="NoSpacing"/>
              <w:rPr>
                <w:rFonts w:ascii="Arial" w:hAnsi="Arial" w:cs="Arial"/>
              </w:rPr>
            </w:pPr>
            <w:r>
              <w:rPr>
                <w:rFonts w:ascii="Arial" w:hAnsi="Arial" w:cs="Arial"/>
              </w:rPr>
              <w:t>ECT</w:t>
            </w:r>
          </w:p>
          <w:p w14:paraId="594B9AF1" w14:textId="77777777" w:rsidR="008F30CB" w:rsidRPr="005137B2" w:rsidRDefault="008F30CB" w:rsidP="0070053D">
            <w:pPr>
              <w:pStyle w:val="NoSpacing"/>
              <w:rPr>
                <w:rFonts w:ascii="Arial" w:hAnsi="Arial" w:cs="Arial"/>
              </w:rPr>
            </w:pPr>
            <w:r>
              <w:rPr>
                <w:rFonts w:ascii="Arial" w:hAnsi="Arial" w:cs="Arial"/>
              </w:rPr>
              <w:t>Local landowners</w:t>
            </w:r>
          </w:p>
        </w:tc>
      </w:tr>
      <w:tr w:rsidR="008F30CB" w:rsidRPr="005137B2" w14:paraId="53F21D74" w14:textId="77777777" w:rsidTr="001544F4">
        <w:tc>
          <w:tcPr>
            <w:tcW w:w="963" w:type="dxa"/>
          </w:tcPr>
          <w:p w14:paraId="1460EA35" w14:textId="77777777" w:rsidR="008F30CB" w:rsidRPr="005137B2" w:rsidRDefault="008F30CB" w:rsidP="0070053D">
            <w:pPr>
              <w:pStyle w:val="NoSpacing"/>
              <w:rPr>
                <w:rFonts w:ascii="Arial" w:hAnsi="Arial" w:cs="Arial"/>
              </w:rPr>
            </w:pPr>
            <w:r>
              <w:rPr>
                <w:rFonts w:ascii="Arial" w:hAnsi="Arial" w:cs="Arial"/>
              </w:rPr>
              <w:t xml:space="preserve">16. </w:t>
            </w:r>
          </w:p>
        </w:tc>
        <w:tc>
          <w:tcPr>
            <w:tcW w:w="2902" w:type="dxa"/>
          </w:tcPr>
          <w:p w14:paraId="6505C0F4" w14:textId="77777777" w:rsidR="008F30CB" w:rsidRPr="005137B2" w:rsidRDefault="008F30CB" w:rsidP="0070053D">
            <w:pPr>
              <w:pStyle w:val="NoSpacing"/>
              <w:rPr>
                <w:rFonts w:ascii="Arial" w:hAnsi="Arial" w:cs="Arial"/>
              </w:rPr>
            </w:pPr>
            <w:r>
              <w:rPr>
                <w:rFonts w:ascii="Arial" w:hAnsi="Arial" w:cs="Arial"/>
              </w:rPr>
              <w:t>Address issues concerning flooding and sewage.</w:t>
            </w:r>
          </w:p>
        </w:tc>
        <w:tc>
          <w:tcPr>
            <w:tcW w:w="6660" w:type="dxa"/>
          </w:tcPr>
          <w:p w14:paraId="28C83858" w14:textId="77777777" w:rsidR="008F30CB" w:rsidRPr="005137B2" w:rsidRDefault="008F30CB" w:rsidP="0070053D">
            <w:pPr>
              <w:pStyle w:val="NoSpacing"/>
              <w:rPr>
                <w:rFonts w:ascii="Arial" w:hAnsi="Arial" w:cs="Arial"/>
              </w:rPr>
            </w:pPr>
            <w:r>
              <w:rPr>
                <w:rFonts w:ascii="Arial" w:hAnsi="Arial" w:cs="Arial"/>
              </w:rPr>
              <w:t>Actions carried out where necessary and when issues arise.</w:t>
            </w:r>
          </w:p>
        </w:tc>
        <w:tc>
          <w:tcPr>
            <w:tcW w:w="3780" w:type="dxa"/>
          </w:tcPr>
          <w:p w14:paraId="24264A6F" w14:textId="77777777" w:rsidR="008F30CB" w:rsidRDefault="008F30CB" w:rsidP="0070053D">
            <w:pPr>
              <w:pStyle w:val="NoSpacing"/>
              <w:rPr>
                <w:rFonts w:ascii="Arial" w:hAnsi="Arial" w:cs="Arial"/>
              </w:rPr>
            </w:pPr>
            <w:r>
              <w:rPr>
                <w:rFonts w:ascii="Arial" w:hAnsi="Arial" w:cs="Arial"/>
              </w:rPr>
              <w:t>Thames Water</w:t>
            </w:r>
          </w:p>
          <w:p w14:paraId="6C023C38" w14:textId="77777777" w:rsidR="008F30CB" w:rsidRDefault="008F30CB" w:rsidP="0070053D">
            <w:pPr>
              <w:pStyle w:val="NoSpacing"/>
              <w:rPr>
                <w:rFonts w:ascii="Arial" w:hAnsi="Arial" w:cs="Arial"/>
              </w:rPr>
            </w:pPr>
            <w:r>
              <w:rPr>
                <w:rFonts w:ascii="Arial" w:hAnsi="Arial" w:cs="Arial"/>
              </w:rPr>
              <w:t>GCC</w:t>
            </w:r>
          </w:p>
          <w:p w14:paraId="2CCD1D84" w14:textId="77777777" w:rsidR="008F30CB" w:rsidRPr="005137B2" w:rsidRDefault="008F30CB" w:rsidP="0070053D">
            <w:pPr>
              <w:pStyle w:val="NoSpacing"/>
              <w:rPr>
                <w:rFonts w:ascii="Arial" w:hAnsi="Arial" w:cs="Arial"/>
              </w:rPr>
            </w:pPr>
            <w:r>
              <w:rPr>
                <w:rFonts w:ascii="Arial" w:hAnsi="Arial" w:cs="Arial"/>
              </w:rPr>
              <w:t>QPC</w:t>
            </w:r>
          </w:p>
        </w:tc>
      </w:tr>
      <w:tr w:rsidR="008F30CB" w:rsidRPr="005137B2" w14:paraId="76DC4433" w14:textId="77777777" w:rsidTr="001544F4">
        <w:tc>
          <w:tcPr>
            <w:tcW w:w="963" w:type="dxa"/>
          </w:tcPr>
          <w:p w14:paraId="0A60D671" w14:textId="77777777" w:rsidR="008F30CB" w:rsidRPr="005137B2" w:rsidRDefault="008F30CB" w:rsidP="0070053D">
            <w:pPr>
              <w:pStyle w:val="NoSpacing"/>
              <w:rPr>
                <w:rFonts w:ascii="Arial" w:hAnsi="Arial" w:cs="Arial"/>
              </w:rPr>
            </w:pPr>
            <w:r>
              <w:rPr>
                <w:rFonts w:ascii="Arial" w:hAnsi="Arial" w:cs="Arial"/>
              </w:rPr>
              <w:t xml:space="preserve">17. </w:t>
            </w:r>
          </w:p>
        </w:tc>
        <w:tc>
          <w:tcPr>
            <w:tcW w:w="2902" w:type="dxa"/>
          </w:tcPr>
          <w:p w14:paraId="400F64B9" w14:textId="77777777" w:rsidR="008F30CB" w:rsidRPr="005137B2" w:rsidRDefault="008F30CB" w:rsidP="0070053D">
            <w:pPr>
              <w:pStyle w:val="NoSpacing"/>
              <w:rPr>
                <w:rFonts w:ascii="Arial" w:hAnsi="Arial" w:cs="Arial"/>
              </w:rPr>
            </w:pPr>
            <w:r>
              <w:rPr>
                <w:rFonts w:ascii="Arial" w:hAnsi="Arial" w:cs="Arial"/>
              </w:rPr>
              <w:t xml:space="preserve">Promote local services and facilities </w:t>
            </w:r>
          </w:p>
        </w:tc>
        <w:tc>
          <w:tcPr>
            <w:tcW w:w="6660" w:type="dxa"/>
          </w:tcPr>
          <w:p w14:paraId="2997E579" w14:textId="77777777" w:rsidR="008F30CB" w:rsidRDefault="008F30CB" w:rsidP="0070053D">
            <w:pPr>
              <w:pStyle w:val="NoSpacing"/>
              <w:rPr>
                <w:rFonts w:ascii="Arial" w:hAnsi="Arial" w:cs="Arial"/>
              </w:rPr>
            </w:pPr>
            <w:r>
              <w:rPr>
                <w:rFonts w:ascii="Arial" w:hAnsi="Arial" w:cs="Arial"/>
              </w:rPr>
              <w:t>QPC website &amp; Welcome Packs promote local services and facilities</w:t>
            </w:r>
          </w:p>
          <w:p w14:paraId="434B2BBF" w14:textId="77777777" w:rsidR="008F30CB" w:rsidRDefault="008F30CB" w:rsidP="0070053D">
            <w:pPr>
              <w:pStyle w:val="NoSpacing"/>
              <w:rPr>
                <w:rFonts w:ascii="Arial" w:hAnsi="Arial" w:cs="Arial"/>
              </w:rPr>
            </w:pPr>
            <w:r>
              <w:rPr>
                <w:rFonts w:ascii="Arial" w:hAnsi="Arial" w:cs="Arial"/>
              </w:rPr>
              <w:t>QVH website promotes activities/clubs</w:t>
            </w:r>
          </w:p>
          <w:p w14:paraId="35DA2198" w14:textId="77777777" w:rsidR="008F30CB" w:rsidRPr="005137B2" w:rsidRDefault="008F30CB" w:rsidP="0070053D">
            <w:pPr>
              <w:pStyle w:val="NoSpacing"/>
              <w:rPr>
                <w:rFonts w:ascii="Arial" w:hAnsi="Arial" w:cs="Arial"/>
              </w:rPr>
            </w:pPr>
            <w:r>
              <w:rPr>
                <w:rFonts w:ascii="Arial" w:hAnsi="Arial" w:cs="Arial"/>
              </w:rPr>
              <w:t xml:space="preserve">A </w:t>
            </w:r>
            <w:proofErr w:type="spellStart"/>
            <w:r>
              <w:rPr>
                <w:rFonts w:ascii="Arial" w:hAnsi="Arial" w:cs="Arial"/>
              </w:rPr>
              <w:t>FaceBook</w:t>
            </w:r>
            <w:proofErr w:type="spellEnd"/>
            <w:r>
              <w:rPr>
                <w:rFonts w:ascii="Arial" w:hAnsi="Arial" w:cs="Arial"/>
              </w:rPr>
              <w:t xml:space="preserve"> page would give residents the opportunity to publicise their services, events etc</w:t>
            </w:r>
          </w:p>
        </w:tc>
        <w:tc>
          <w:tcPr>
            <w:tcW w:w="3780" w:type="dxa"/>
          </w:tcPr>
          <w:p w14:paraId="09125938" w14:textId="77777777" w:rsidR="008F30CB" w:rsidRDefault="008F30CB" w:rsidP="0070053D">
            <w:pPr>
              <w:pStyle w:val="NoSpacing"/>
              <w:rPr>
                <w:rFonts w:ascii="Arial" w:hAnsi="Arial" w:cs="Arial"/>
              </w:rPr>
            </w:pPr>
            <w:r>
              <w:rPr>
                <w:rFonts w:ascii="Arial" w:hAnsi="Arial" w:cs="Arial"/>
              </w:rPr>
              <w:t>Volunteers</w:t>
            </w:r>
          </w:p>
          <w:p w14:paraId="1FF57FB4" w14:textId="77777777" w:rsidR="008F30CB" w:rsidRDefault="008F30CB" w:rsidP="0070053D">
            <w:pPr>
              <w:pStyle w:val="NoSpacing"/>
              <w:rPr>
                <w:rFonts w:ascii="Arial" w:hAnsi="Arial" w:cs="Arial"/>
              </w:rPr>
            </w:pPr>
            <w:r>
              <w:rPr>
                <w:rFonts w:ascii="Arial" w:hAnsi="Arial" w:cs="Arial"/>
              </w:rPr>
              <w:t>Residents</w:t>
            </w:r>
          </w:p>
          <w:p w14:paraId="2830E55F" w14:textId="77777777" w:rsidR="008F30CB" w:rsidRPr="005137B2" w:rsidRDefault="008F30CB" w:rsidP="0070053D">
            <w:pPr>
              <w:pStyle w:val="NoSpacing"/>
              <w:rPr>
                <w:rFonts w:ascii="Arial" w:hAnsi="Arial" w:cs="Arial"/>
              </w:rPr>
            </w:pPr>
            <w:r>
              <w:rPr>
                <w:rFonts w:ascii="Arial" w:hAnsi="Arial" w:cs="Arial"/>
              </w:rPr>
              <w:t>Local businesses</w:t>
            </w:r>
          </w:p>
        </w:tc>
      </w:tr>
      <w:tr w:rsidR="008F30CB" w:rsidRPr="005137B2" w14:paraId="396DCFCF" w14:textId="77777777" w:rsidTr="001544F4">
        <w:tc>
          <w:tcPr>
            <w:tcW w:w="963" w:type="dxa"/>
          </w:tcPr>
          <w:p w14:paraId="7B315ECC" w14:textId="77777777" w:rsidR="008F30CB" w:rsidRPr="005137B2" w:rsidRDefault="008F30CB" w:rsidP="0070053D">
            <w:pPr>
              <w:pStyle w:val="NoSpacing"/>
              <w:rPr>
                <w:rFonts w:ascii="Arial" w:hAnsi="Arial" w:cs="Arial"/>
              </w:rPr>
            </w:pPr>
            <w:r>
              <w:rPr>
                <w:rFonts w:ascii="Arial" w:hAnsi="Arial" w:cs="Arial"/>
              </w:rPr>
              <w:t>18.</w:t>
            </w:r>
          </w:p>
        </w:tc>
        <w:tc>
          <w:tcPr>
            <w:tcW w:w="2902" w:type="dxa"/>
          </w:tcPr>
          <w:p w14:paraId="300EA522" w14:textId="77777777" w:rsidR="008F30CB" w:rsidRPr="005137B2" w:rsidRDefault="008F30CB" w:rsidP="0070053D">
            <w:pPr>
              <w:pStyle w:val="NoSpacing"/>
              <w:rPr>
                <w:rFonts w:ascii="Arial" w:hAnsi="Arial" w:cs="Arial"/>
              </w:rPr>
            </w:pPr>
            <w:r>
              <w:rPr>
                <w:rFonts w:ascii="Arial" w:hAnsi="Arial" w:cs="Arial"/>
              </w:rPr>
              <w:t>Monitor housing availability in the village</w:t>
            </w:r>
          </w:p>
        </w:tc>
        <w:tc>
          <w:tcPr>
            <w:tcW w:w="6660" w:type="dxa"/>
          </w:tcPr>
          <w:p w14:paraId="3CE1C7EB" w14:textId="77777777" w:rsidR="008F30CB" w:rsidRDefault="008F30CB" w:rsidP="0070053D">
            <w:pPr>
              <w:pStyle w:val="NoSpacing"/>
              <w:rPr>
                <w:rFonts w:ascii="Arial" w:hAnsi="Arial" w:cs="Arial"/>
              </w:rPr>
            </w:pPr>
            <w:r>
              <w:rPr>
                <w:rFonts w:ascii="Arial" w:hAnsi="Arial" w:cs="Arial"/>
              </w:rPr>
              <w:t>No major issues raised recently.</w:t>
            </w:r>
          </w:p>
          <w:p w14:paraId="3CBF4F8C" w14:textId="77777777" w:rsidR="008F30CB" w:rsidRPr="005137B2" w:rsidRDefault="008F30CB" w:rsidP="0070053D">
            <w:pPr>
              <w:pStyle w:val="NoSpacing"/>
              <w:rPr>
                <w:rFonts w:ascii="Arial" w:hAnsi="Arial" w:cs="Arial"/>
              </w:rPr>
            </w:pPr>
            <w:r>
              <w:rPr>
                <w:rFonts w:ascii="Arial" w:hAnsi="Arial" w:cs="Arial"/>
              </w:rPr>
              <w:t>Consider new planning applications carefully</w:t>
            </w:r>
          </w:p>
        </w:tc>
        <w:tc>
          <w:tcPr>
            <w:tcW w:w="3780" w:type="dxa"/>
          </w:tcPr>
          <w:p w14:paraId="61154663" w14:textId="77777777" w:rsidR="008F30CB" w:rsidRDefault="008F30CB" w:rsidP="0070053D">
            <w:pPr>
              <w:pStyle w:val="NoSpacing"/>
              <w:rPr>
                <w:rFonts w:ascii="Arial" w:hAnsi="Arial" w:cs="Arial"/>
              </w:rPr>
            </w:pPr>
            <w:r>
              <w:rPr>
                <w:rFonts w:ascii="Arial" w:hAnsi="Arial" w:cs="Arial"/>
              </w:rPr>
              <w:t>QPC</w:t>
            </w:r>
          </w:p>
          <w:p w14:paraId="083A236D" w14:textId="77777777" w:rsidR="008F30CB" w:rsidRPr="005137B2" w:rsidRDefault="008F30CB" w:rsidP="0070053D">
            <w:pPr>
              <w:pStyle w:val="NoSpacing"/>
              <w:rPr>
                <w:rFonts w:ascii="Arial" w:hAnsi="Arial" w:cs="Arial"/>
              </w:rPr>
            </w:pPr>
            <w:r>
              <w:rPr>
                <w:rFonts w:ascii="Arial" w:hAnsi="Arial" w:cs="Arial"/>
              </w:rPr>
              <w:t>CDC</w:t>
            </w:r>
          </w:p>
        </w:tc>
      </w:tr>
    </w:tbl>
    <w:p w14:paraId="35F019EB" w14:textId="77777777" w:rsidR="008F30CB" w:rsidRPr="005137B2" w:rsidRDefault="008F30CB" w:rsidP="008F30CB">
      <w:pPr>
        <w:pStyle w:val="NoSpacing"/>
        <w:rPr>
          <w:rFonts w:ascii="Arial" w:hAnsi="Arial" w:cs="Arial"/>
        </w:rPr>
      </w:pPr>
    </w:p>
    <w:p w14:paraId="462DF87F" w14:textId="6CA2F1CE" w:rsidR="00D06463" w:rsidRDefault="00D06463" w:rsidP="003361C0">
      <w:pPr>
        <w:pStyle w:val="NoSpacing"/>
        <w:rPr>
          <w:rFonts w:ascii="Arial" w:hAnsi="Arial" w:cs="Arial"/>
          <w:sz w:val="24"/>
          <w:szCs w:val="24"/>
        </w:rPr>
      </w:pPr>
    </w:p>
    <w:p w14:paraId="42236B97" w14:textId="6F13D0D8" w:rsidR="00D06463" w:rsidRPr="00D06463" w:rsidRDefault="007F7D06" w:rsidP="003361C0">
      <w:pPr>
        <w:pStyle w:val="NoSpacing"/>
        <w:rPr>
          <w:rFonts w:ascii="Arial" w:hAnsi="Arial" w:cs="Arial"/>
          <w:b/>
          <w:sz w:val="24"/>
          <w:szCs w:val="24"/>
        </w:rPr>
      </w:pPr>
      <w:r>
        <w:rPr>
          <w:rFonts w:ascii="Arial" w:hAnsi="Arial" w:cs="Arial"/>
          <w:b/>
          <w:sz w:val="24"/>
          <w:szCs w:val="24"/>
        </w:rPr>
        <w:t>2</w:t>
      </w:r>
      <w:r w:rsidR="00D06463" w:rsidRPr="00D06463">
        <w:rPr>
          <w:rFonts w:ascii="Arial" w:hAnsi="Arial" w:cs="Arial"/>
          <w:b/>
          <w:sz w:val="24"/>
          <w:szCs w:val="24"/>
        </w:rPr>
        <w:t xml:space="preserve">. </w:t>
      </w:r>
      <w:r>
        <w:rPr>
          <w:rFonts w:ascii="Arial" w:hAnsi="Arial" w:cs="Arial"/>
          <w:b/>
          <w:sz w:val="24"/>
          <w:szCs w:val="24"/>
        </w:rPr>
        <w:t>C</w:t>
      </w:r>
      <w:r w:rsidR="00D06463" w:rsidRPr="00D06463">
        <w:rPr>
          <w:rFonts w:ascii="Arial" w:hAnsi="Arial" w:cs="Arial"/>
          <w:b/>
          <w:sz w:val="24"/>
          <w:szCs w:val="24"/>
        </w:rPr>
        <w:t>hanges in the community since the previous plan:</w:t>
      </w:r>
    </w:p>
    <w:p w14:paraId="20050A1C" w14:textId="77777777" w:rsidR="00D06463" w:rsidRDefault="00D06463" w:rsidP="003361C0">
      <w:pPr>
        <w:pStyle w:val="NoSpacing"/>
        <w:rPr>
          <w:rFonts w:ascii="Arial" w:hAnsi="Arial" w:cs="Arial"/>
          <w:sz w:val="24"/>
          <w:szCs w:val="24"/>
        </w:rPr>
      </w:pPr>
    </w:p>
    <w:p w14:paraId="466F6807" w14:textId="77777777" w:rsidR="00D06463" w:rsidRDefault="00D06463" w:rsidP="00D06463">
      <w:pPr>
        <w:pStyle w:val="NoSpacing"/>
        <w:numPr>
          <w:ilvl w:val="0"/>
          <w:numId w:val="3"/>
        </w:numPr>
        <w:rPr>
          <w:rFonts w:ascii="Arial" w:hAnsi="Arial" w:cs="Arial"/>
          <w:sz w:val="24"/>
          <w:szCs w:val="24"/>
        </w:rPr>
      </w:pPr>
      <w:r>
        <w:rPr>
          <w:rFonts w:ascii="Arial" w:hAnsi="Arial" w:cs="Arial"/>
          <w:sz w:val="24"/>
          <w:szCs w:val="24"/>
        </w:rPr>
        <w:t xml:space="preserve">There have been minimal changes in the population of the village, housing and employment. </w:t>
      </w:r>
    </w:p>
    <w:p w14:paraId="0887866F" w14:textId="33EFC07B" w:rsidR="00D06463" w:rsidRDefault="00D06463" w:rsidP="00D06463">
      <w:pPr>
        <w:pStyle w:val="NoSpacing"/>
        <w:numPr>
          <w:ilvl w:val="0"/>
          <w:numId w:val="3"/>
        </w:numPr>
        <w:rPr>
          <w:rFonts w:ascii="Arial" w:hAnsi="Arial" w:cs="Arial"/>
          <w:sz w:val="24"/>
          <w:szCs w:val="24"/>
        </w:rPr>
      </w:pPr>
      <w:r>
        <w:rPr>
          <w:rFonts w:ascii="Arial" w:hAnsi="Arial" w:cs="Arial"/>
          <w:sz w:val="24"/>
          <w:szCs w:val="24"/>
        </w:rPr>
        <w:t>The biggest change has been the opening of Quenington Village Hall which is a valuable asset to the community and is busy with bookings most week days and often at weekends too.</w:t>
      </w:r>
    </w:p>
    <w:p w14:paraId="5554A890" w14:textId="7C09C209" w:rsidR="00D06463" w:rsidRDefault="00D06463" w:rsidP="00D06463">
      <w:pPr>
        <w:pStyle w:val="NoSpacing"/>
        <w:numPr>
          <w:ilvl w:val="0"/>
          <w:numId w:val="3"/>
        </w:numPr>
        <w:rPr>
          <w:rFonts w:ascii="Arial" w:hAnsi="Arial" w:cs="Arial"/>
          <w:sz w:val="24"/>
          <w:szCs w:val="24"/>
        </w:rPr>
      </w:pPr>
      <w:r>
        <w:rPr>
          <w:rFonts w:ascii="Arial" w:hAnsi="Arial" w:cs="Arial"/>
          <w:sz w:val="24"/>
          <w:szCs w:val="24"/>
        </w:rPr>
        <w:t>The cemetery extension has been bought and should be available for burials from 2020.</w:t>
      </w:r>
    </w:p>
    <w:p w14:paraId="55B928A2" w14:textId="734F865A" w:rsidR="00D06463" w:rsidRPr="00D06463" w:rsidRDefault="00D06463" w:rsidP="00D06463">
      <w:pPr>
        <w:pStyle w:val="NoSpacing"/>
        <w:numPr>
          <w:ilvl w:val="0"/>
          <w:numId w:val="3"/>
        </w:numPr>
        <w:rPr>
          <w:rFonts w:ascii="Arial" w:hAnsi="Arial" w:cs="Arial"/>
          <w:sz w:val="24"/>
          <w:szCs w:val="24"/>
        </w:rPr>
      </w:pPr>
      <w:r w:rsidRPr="00D06463">
        <w:rPr>
          <w:rFonts w:ascii="Arial" w:hAnsi="Arial" w:cs="Arial"/>
          <w:sz w:val="24"/>
          <w:szCs w:val="24"/>
        </w:rPr>
        <w:t>Additional equipment has been added to the playground and safety surfaces have been replaced.</w:t>
      </w:r>
    </w:p>
    <w:p w14:paraId="18FF2DE9" w14:textId="633E3F6E" w:rsidR="00D06463" w:rsidRDefault="00D06463" w:rsidP="003361C0">
      <w:pPr>
        <w:pStyle w:val="NoSpacing"/>
        <w:rPr>
          <w:rFonts w:ascii="Arial" w:hAnsi="Arial" w:cs="Arial"/>
          <w:sz w:val="24"/>
          <w:szCs w:val="24"/>
        </w:rPr>
      </w:pPr>
    </w:p>
    <w:p w14:paraId="065A35F8" w14:textId="3D4C92E3" w:rsidR="00D06463" w:rsidRDefault="007F7D06" w:rsidP="00D06463">
      <w:pPr>
        <w:pStyle w:val="NoSpacing"/>
        <w:rPr>
          <w:rFonts w:ascii="Arial" w:hAnsi="Arial" w:cs="Arial"/>
          <w:b/>
          <w:sz w:val="24"/>
          <w:szCs w:val="24"/>
        </w:rPr>
      </w:pPr>
      <w:r>
        <w:rPr>
          <w:rFonts w:ascii="Arial" w:hAnsi="Arial" w:cs="Arial"/>
          <w:b/>
          <w:sz w:val="24"/>
          <w:szCs w:val="24"/>
        </w:rPr>
        <w:t>3</w:t>
      </w:r>
      <w:r w:rsidR="00D06463" w:rsidRPr="00D06463">
        <w:rPr>
          <w:rFonts w:ascii="Arial" w:hAnsi="Arial" w:cs="Arial"/>
          <w:b/>
          <w:sz w:val="24"/>
          <w:szCs w:val="24"/>
        </w:rPr>
        <w:t>. Plan for new initiatives/issues – consultation with residents</w:t>
      </w:r>
    </w:p>
    <w:p w14:paraId="31820513" w14:textId="77777777" w:rsidR="000233A8" w:rsidRDefault="000233A8" w:rsidP="00D06463">
      <w:pPr>
        <w:pStyle w:val="NoSpacing"/>
        <w:rPr>
          <w:rFonts w:ascii="Arial" w:hAnsi="Arial" w:cs="Arial"/>
          <w:b/>
          <w:sz w:val="24"/>
          <w:szCs w:val="24"/>
        </w:rPr>
      </w:pPr>
    </w:p>
    <w:p w14:paraId="450906E4" w14:textId="2F8EE261" w:rsidR="00D06463" w:rsidRDefault="00D06463" w:rsidP="003361C0">
      <w:pPr>
        <w:pStyle w:val="NoSpacing"/>
        <w:rPr>
          <w:rFonts w:ascii="Arial" w:hAnsi="Arial" w:cs="Arial"/>
          <w:sz w:val="24"/>
          <w:szCs w:val="24"/>
        </w:rPr>
      </w:pPr>
      <w:r>
        <w:rPr>
          <w:rFonts w:ascii="Arial" w:hAnsi="Arial" w:cs="Arial"/>
          <w:sz w:val="24"/>
          <w:szCs w:val="24"/>
        </w:rPr>
        <w:t>The most important part of the process was to consult with residents to find out what was important to them</w:t>
      </w:r>
      <w:r w:rsidR="000233A8">
        <w:rPr>
          <w:rFonts w:ascii="Arial" w:hAnsi="Arial" w:cs="Arial"/>
          <w:sz w:val="24"/>
          <w:szCs w:val="24"/>
        </w:rPr>
        <w:t xml:space="preserve">. A questionnaire was prepared and circulated in July/August 2018 to every household in the parish (252 dwellings) and 4 dwellings in Netherton making a total of 256 dwellings. There was a 68% response rate and Quenington Parish Council is grateful to all those that responded; there is a </w:t>
      </w:r>
      <w:r w:rsidR="00376B38">
        <w:rPr>
          <w:rFonts w:ascii="Arial" w:hAnsi="Arial" w:cs="Arial"/>
          <w:sz w:val="24"/>
          <w:szCs w:val="24"/>
        </w:rPr>
        <w:t xml:space="preserve">separate </w:t>
      </w:r>
      <w:r w:rsidR="000233A8">
        <w:rPr>
          <w:rFonts w:ascii="Arial" w:hAnsi="Arial" w:cs="Arial"/>
          <w:sz w:val="24"/>
          <w:szCs w:val="24"/>
        </w:rPr>
        <w:t>summary of the responses</w:t>
      </w:r>
      <w:r w:rsidR="00376B38">
        <w:rPr>
          <w:rFonts w:ascii="Arial" w:hAnsi="Arial" w:cs="Arial"/>
          <w:sz w:val="24"/>
          <w:szCs w:val="24"/>
        </w:rPr>
        <w:t xml:space="preserve"> available</w:t>
      </w:r>
      <w:r w:rsidR="000233A8">
        <w:rPr>
          <w:rFonts w:ascii="Arial" w:hAnsi="Arial" w:cs="Arial"/>
          <w:sz w:val="24"/>
          <w:szCs w:val="24"/>
        </w:rPr>
        <w:t xml:space="preserve">. Grateful thanks are also given to Margaret </w:t>
      </w:r>
      <w:proofErr w:type="spellStart"/>
      <w:r w:rsidR="000233A8">
        <w:rPr>
          <w:rFonts w:ascii="Arial" w:hAnsi="Arial" w:cs="Arial"/>
          <w:sz w:val="24"/>
          <w:szCs w:val="24"/>
        </w:rPr>
        <w:t>Stranks</w:t>
      </w:r>
      <w:proofErr w:type="spellEnd"/>
      <w:r w:rsidR="000233A8">
        <w:rPr>
          <w:rFonts w:ascii="Arial" w:hAnsi="Arial" w:cs="Arial"/>
          <w:sz w:val="24"/>
          <w:szCs w:val="24"/>
        </w:rPr>
        <w:t xml:space="preserve"> who volunteered to put the questionnaire together, circulate it and analyse the results – a huge input of her time</w:t>
      </w:r>
      <w:r w:rsidR="001544F4">
        <w:rPr>
          <w:rFonts w:ascii="Arial" w:hAnsi="Arial" w:cs="Arial"/>
          <w:sz w:val="24"/>
          <w:szCs w:val="24"/>
        </w:rPr>
        <w:t>.</w:t>
      </w:r>
    </w:p>
    <w:p w14:paraId="13958338" w14:textId="6967FA83" w:rsidR="000233A8" w:rsidRDefault="001544F4" w:rsidP="000233A8">
      <w:pPr>
        <w:pStyle w:val="NoSpacing"/>
        <w:rPr>
          <w:rFonts w:ascii="Arial" w:hAnsi="Arial" w:cs="Arial"/>
          <w:b/>
          <w:sz w:val="24"/>
          <w:szCs w:val="24"/>
        </w:rPr>
      </w:pPr>
      <w:r>
        <w:rPr>
          <w:rFonts w:ascii="Arial" w:hAnsi="Arial" w:cs="Arial"/>
          <w:b/>
          <w:sz w:val="24"/>
          <w:szCs w:val="24"/>
        </w:rPr>
        <w:lastRenderedPageBreak/>
        <w:t>4</w:t>
      </w:r>
      <w:r w:rsidR="000233A8" w:rsidRPr="000233A8">
        <w:rPr>
          <w:rFonts w:ascii="Arial" w:hAnsi="Arial" w:cs="Arial"/>
          <w:b/>
          <w:sz w:val="24"/>
          <w:szCs w:val="24"/>
        </w:rPr>
        <w:t xml:space="preserve">. </w:t>
      </w:r>
      <w:r>
        <w:rPr>
          <w:rFonts w:ascii="Arial" w:hAnsi="Arial" w:cs="Arial"/>
          <w:b/>
          <w:sz w:val="24"/>
          <w:szCs w:val="24"/>
        </w:rPr>
        <w:t>Action Points identified from Questionnaire</w:t>
      </w:r>
    </w:p>
    <w:p w14:paraId="4C53688D" w14:textId="36DEC78F" w:rsidR="000233A8" w:rsidRDefault="000233A8" w:rsidP="000233A8">
      <w:pPr>
        <w:pStyle w:val="NoSpacing"/>
        <w:rPr>
          <w:rFonts w:ascii="Arial" w:hAnsi="Arial" w:cs="Arial"/>
          <w:b/>
          <w:sz w:val="24"/>
          <w:szCs w:val="24"/>
        </w:rPr>
      </w:pPr>
    </w:p>
    <w:p w14:paraId="1B9A86BA" w14:textId="6A4D08AD" w:rsidR="000233A8" w:rsidRDefault="000233A8" w:rsidP="000233A8">
      <w:pPr>
        <w:pStyle w:val="NoSpacing"/>
        <w:rPr>
          <w:rFonts w:ascii="Arial" w:hAnsi="Arial" w:cs="Arial"/>
          <w:sz w:val="24"/>
          <w:szCs w:val="24"/>
        </w:rPr>
      </w:pPr>
      <w:r>
        <w:rPr>
          <w:rFonts w:ascii="Arial" w:hAnsi="Arial" w:cs="Arial"/>
          <w:sz w:val="24"/>
          <w:szCs w:val="24"/>
        </w:rPr>
        <w:t>A new Action Plan was produced as a result of the above stages:</w:t>
      </w:r>
      <w:r w:rsidR="00F63816">
        <w:rPr>
          <w:rFonts w:ascii="Arial" w:hAnsi="Arial" w:cs="Arial"/>
          <w:sz w:val="24"/>
          <w:szCs w:val="24"/>
        </w:rPr>
        <w:t xml:space="preserve"> </w:t>
      </w:r>
      <w:r w:rsidR="00F63816" w:rsidRPr="00F63816">
        <w:rPr>
          <w:rFonts w:ascii="Arial" w:hAnsi="Arial" w:cs="Arial"/>
          <w:color w:val="00B050"/>
          <w:sz w:val="24"/>
          <w:szCs w:val="24"/>
        </w:rPr>
        <w:t>(2022 update notes following review at July 2022 meeting)</w:t>
      </w:r>
    </w:p>
    <w:p w14:paraId="5879FF00" w14:textId="5B38860E" w:rsidR="000233A8" w:rsidRDefault="000233A8" w:rsidP="000233A8">
      <w:pPr>
        <w:pStyle w:val="NoSpacing"/>
        <w:rPr>
          <w:rFonts w:ascii="Arial" w:hAnsi="Arial" w:cs="Arial"/>
          <w:sz w:val="24"/>
          <w:szCs w:val="24"/>
        </w:rPr>
      </w:pPr>
    </w:p>
    <w:tbl>
      <w:tblPr>
        <w:tblStyle w:val="TableGrid"/>
        <w:tblW w:w="14215" w:type="dxa"/>
        <w:tblLayout w:type="fixed"/>
        <w:tblLook w:val="04A0" w:firstRow="1" w:lastRow="0" w:firstColumn="1" w:lastColumn="0" w:noHBand="0" w:noVBand="1"/>
      </w:tblPr>
      <w:tblGrid>
        <w:gridCol w:w="546"/>
        <w:gridCol w:w="3769"/>
        <w:gridCol w:w="6390"/>
        <w:gridCol w:w="3510"/>
      </w:tblGrid>
      <w:tr w:rsidR="000233A8" w14:paraId="5A888777" w14:textId="77777777" w:rsidTr="001544F4">
        <w:tc>
          <w:tcPr>
            <w:tcW w:w="546" w:type="dxa"/>
          </w:tcPr>
          <w:p w14:paraId="252F372E" w14:textId="77777777" w:rsidR="000233A8" w:rsidRPr="008913E3" w:rsidRDefault="000233A8" w:rsidP="0070053D">
            <w:pPr>
              <w:pStyle w:val="NoSpacing"/>
              <w:rPr>
                <w:rFonts w:ascii="Arial" w:hAnsi="Arial" w:cs="Arial"/>
                <w:b/>
                <w:sz w:val="24"/>
                <w:szCs w:val="24"/>
              </w:rPr>
            </w:pPr>
            <w:r w:rsidRPr="008913E3">
              <w:rPr>
                <w:rFonts w:ascii="Arial" w:hAnsi="Arial" w:cs="Arial"/>
                <w:b/>
                <w:sz w:val="24"/>
                <w:szCs w:val="24"/>
              </w:rPr>
              <w:t>No</w:t>
            </w:r>
          </w:p>
        </w:tc>
        <w:tc>
          <w:tcPr>
            <w:tcW w:w="3769" w:type="dxa"/>
          </w:tcPr>
          <w:p w14:paraId="1F649D74" w14:textId="77777777" w:rsidR="000233A8" w:rsidRPr="008913E3" w:rsidRDefault="000233A8" w:rsidP="0070053D">
            <w:pPr>
              <w:pStyle w:val="NoSpacing"/>
              <w:rPr>
                <w:rFonts w:ascii="Arial" w:hAnsi="Arial" w:cs="Arial"/>
                <w:b/>
                <w:sz w:val="24"/>
                <w:szCs w:val="24"/>
              </w:rPr>
            </w:pPr>
            <w:r w:rsidRPr="008913E3">
              <w:rPr>
                <w:rFonts w:ascii="Arial" w:hAnsi="Arial" w:cs="Arial"/>
                <w:b/>
                <w:sz w:val="24"/>
                <w:szCs w:val="24"/>
              </w:rPr>
              <w:t>Proposed Action</w:t>
            </w:r>
          </w:p>
        </w:tc>
        <w:tc>
          <w:tcPr>
            <w:tcW w:w="6390" w:type="dxa"/>
          </w:tcPr>
          <w:p w14:paraId="71F93864" w14:textId="77777777" w:rsidR="000233A8" w:rsidRPr="008913E3" w:rsidRDefault="000233A8" w:rsidP="0070053D">
            <w:pPr>
              <w:pStyle w:val="NoSpacing"/>
              <w:rPr>
                <w:rFonts w:ascii="Arial" w:hAnsi="Arial" w:cs="Arial"/>
                <w:b/>
                <w:sz w:val="24"/>
                <w:szCs w:val="24"/>
              </w:rPr>
            </w:pPr>
            <w:r w:rsidRPr="008913E3">
              <w:rPr>
                <w:rFonts w:ascii="Arial" w:hAnsi="Arial" w:cs="Arial"/>
                <w:b/>
                <w:sz w:val="24"/>
                <w:szCs w:val="24"/>
              </w:rPr>
              <w:t>Evidence of Need</w:t>
            </w:r>
          </w:p>
        </w:tc>
        <w:tc>
          <w:tcPr>
            <w:tcW w:w="3510" w:type="dxa"/>
          </w:tcPr>
          <w:p w14:paraId="00F53896" w14:textId="77777777" w:rsidR="000233A8" w:rsidRPr="008913E3" w:rsidRDefault="000233A8" w:rsidP="0070053D">
            <w:pPr>
              <w:pStyle w:val="NoSpacing"/>
              <w:rPr>
                <w:rFonts w:ascii="Arial" w:hAnsi="Arial" w:cs="Arial"/>
                <w:b/>
                <w:sz w:val="24"/>
                <w:szCs w:val="24"/>
              </w:rPr>
            </w:pPr>
            <w:r w:rsidRPr="008913E3">
              <w:rPr>
                <w:rFonts w:ascii="Arial" w:hAnsi="Arial" w:cs="Arial"/>
                <w:b/>
                <w:sz w:val="24"/>
                <w:szCs w:val="24"/>
              </w:rPr>
              <w:t>People/Organisations to be involved in achieving outcome</w:t>
            </w:r>
          </w:p>
        </w:tc>
      </w:tr>
      <w:tr w:rsidR="00B67C26" w14:paraId="34C2EAB8" w14:textId="77777777" w:rsidTr="001544F4">
        <w:tc>
          <w:tcPr>
            <w:tcW w:w="546" w:type="dxa"/>
          </w:tcPr>
          <w:p w14:paraId="405731A8" w14:textId="77777777" w:rsidR="00B67C26" w:rsidRPr="008913E3" w:rsidRDefault="00B67C26" w:rsidP="0070053D">
            <w:pPr>
              <w:pStyle w:val="NoSpacing"/>
              <w:rPr>
                <w:rFonts w:ascii="Arial" w:hAnsi="Arial" w:cs="Arial"/>
                <w:b/>
                <w:sz w:val="24"/>
                <w:szCs w:val="24"/>
              </w:rPr>
            </w:pPr>
          </w:p>
        </w:tc>
        <w:tc>
          <w:tcPr>
            <w:tcW w:w="3769" w:type="dxa"/>
          </w:tcPr>
          <w:p w14:paraId="6C18E121" w14:textId="6DDCC728" w:rsidR="00B67C26" w:rsidRPr="008913E3" w:rsidRDefault="00B67C26" w:rsidP="0070053D">
            <w:pPr>
              <w:pStyle w:val="NoSpacing"/>
              <w:rPr>
                <w:rFonts w:ascii="Arial" w:hAnsi="Arial" w:cs="Arial"/>
                <w:b/>
                <w:sz w:val="24"/>
                <w:szCs w:val="24"/>
              </w:rPr>
            </w:pPr>
            <w:r>
              <w:rPr>
                <w:rFonts w:ascii="Arial" w:hAnsi="Arial" w:cs="Arial"/>
                <w:b/>
                <w:sz w:val="24"/>
                <w:szCs w:val="24"/>
              </w:rPr>
              <w:t>COMMUNITY</w:t>
            </w:r>
          </w:p>
        </w:tc>
        <w:tc>
          <w:tcPr>
            <w:tcW w:w="6390" w:type="dxa"/>
          </w:tcPr>
          <w:p w14:paraId="1181ACCC" w14:textId="77777777" w:rsidR="00B67C26" w:rsidRPr="008913E3" w:rsidRDefault="00B67C26" w:rsidP="0070053D">
            <w:pPr>
              <w:pStyle w:val="NoSpacing"/>
              <w:rPr>
                <w:rFonts w:ascii="Arial" w:hAnsi="Arial" w:cs="Arial"/>
                <w:b/>
                <w:sz w:val="24"/>
                <w:szCs w:val="24"/>
              </w:rPr>
            </w:pPr>
          </w:p>
        </w:tc>
        <w:tc>
          <w:tcPr>
            <w:tcW w:w="3510" w:type="dxa"/>
          </w:tcPr>
          <w:p w14:paraId="36CEC0B0" w14:textId="77777777" w:rsidR="00B67C26" w:rsidRPr="008913E3" w:rsidRDefault="00B67C26" w:rsidP="0070053D">
            <w:pPr>
              <w:pStyle w:val="NoSpacing"/>
              <w:rPr>
                <w:rFonts w:ascii="Arial" w:hAnsi="Arial" w:cs="Arial"/>
                <w:b/>
                <w:sz w:val="24"/>
                <w:szCs w:val="24"/>
              </w:rPr>
            </w:pPr>
          </w:p>
        </w:tc>
      </w:tr>
      <w:tr w:rsidR="000233A8" w14:paraId="0F855184" w14:textId="77777777" w:rsidTr="001544F4">
        <w:tc>
          <w:tcPr>
            <w:tcW w:w="546" w:type="dxa"/>
          </w:tcPr>
          <w:p w14:paraId="42C1CA2E" w14:textId="77777777" w:rsidR="000233A8" w:rsidRPr="008913E3" w:rsidRDefault="000233A8" w:rsidP="0070053D">
            <w:pPr>
              <w:pStyle w:val="NoSpacing"/>
              <w:rPr>
                <w:rFonts w:ascii="Arial" w:hAnsi="Arial" w:cs="Arial"/>
              </w:rPr>
            </w:pPr>
            <w:r w:rsidRPr="008913E3">
              <w:rPr>
                <w:rFonts w:ascii="Arial" w:hAnsi="Arial" w:cs="Arial"/>
              </w:rPr>
              <w:t>1</w:t>
            </w:r>
          </w:p>
        </w:tc>
        <w:tc>
          <w:tcPr>
            <w:tcW w:w="3769" w:type="dxa"/>
          </w:tcPr>
          <w:p w14:paraId="1F7625DF" w14:textId="41F4D435" w:rsidR="000233A8" w:rsidRPr="008913E3" w:rsidRDefault="000233A8" w:rsidP="0070053D">
            <w:pPr>
              <w:pStyle w:val="NoSpacing"/>
              <w:rPr>
                <w:rFonts w:ascii="Arial" w:hAnsi="Arial" w:cs="Arial"/>
                <w:b/>
              </w:rPr>
            </w:pPr>
            <w:r w:rsidRPr="008913E3">
              <w:rPr>
                <w:rFonts w:ascii="Arial" w:hAnsi="Arial" w:cs="Arial"/>
                <w:b/>
              </w:rPr>
              <w:t xml:space="preserve">Continue to </w:t>
            </w:r>
            <w:r w:rsidR="001544F4">
              <w:rPr>
                <w:rFonts w:ascii="Arial" w:hAnsi="Arial" w:cs="Arial"/>
                <w:b/>
              </w:rPr>
              <w:t>provide residents with the opportunity to voice their concerns.</w:t>
            </w:r>
          </w:p>
          <w:p w14:paraId="6C5981D6" w14:textId="40C87E2D" w:rsidR="000233A8" w:rsidRDefault="00325818" w:rsidP="003F22FB">
            <w:pPr>
              <w:pStyle w:val="NoSpacing"/>
              <w:rPr>
                <w:rFonts w:ascii="Arial" w:hAnsi="Arial" w:cs="Arial"/>
              </w:rPr>
            </w:pPr>
            <w:r>
              <w:rPr>
                <w:rFonts w:ascii="Arial" w:hAnsi="Arial" w:cs="Arial"/>
              </w:rPr>
              <w:t>Encourage greater attendance at Annual Parish Meeting</w:t>
            </w:r>
          </w:p>
          <w:p w14:paraId="5F5692D1" w14:textId="2B67D32A" w:rsidR="00C31ECF" w:rsidRPr="008913E3" w:rsidRDefault="00C31ECF" w:rsidP="003F22FB">
            <w:pPr>
              <w:pStyle w:val="NoSpacing"/>
              <w:rPr>
                <w:rFonts w:ascii="Arial" w:hAnsi="Arial" w:cs="Arial"/>
              </w:rPr>
            </w:pPr>
            <w:r>
              <w:rPr>
                <w:rFonts w:ascii="Arial" w:hAnsi="Arial" w:cs="Arial"/>
              </w:rPr>
              <w:t>Encourage attendance at monthly coffee mornings</w:t>
            </w:r>
          </w:p>
        </w:tc>
        <w:tc>
          <w:tcPr>
            <w:tcW w:w="6390" w:type="dxa"/>
          </w:tcPr>
          <w:p w14:paraId="6F02C172" w14:textId="77777777" w:rsidR="000233A8" w:rsidRDefault="003909DE" w:rsidP="003909DE">
            <w:pPr>
              <w:pStyle w:val="NoSpacing"/>
              <w:rPr>
                <w:rFonts w:ascii="Arial" w:hAnsi="Arial" w:cs="Arial"/>
              </w:rPr>
            </w:pPr>
            <w:r>
              <w:rPr>
                <w:rFonts w:ascii="Arial" w:hAnsi="Arial" w:cs="Arial"/>
              </w:rPr>
              <w:t xml:space="preserve">Useful forums for </w:t>
            </w:r>
            <w:proofErr w:type="gramStart"/>
            <w:r>
              <w:rPr>
                <w:rFonts w:ascii="Arial" w:hAnsi="Arial" w:cs="Arial"/>
              </w:rPr>
              <w:t>face to face</w:t>
            </w:r>
            <w:proofErr w:type="gramEnd"/>
            <w:r>
              <w:rPr>
                <w:rFonts w:ascii="Arial" w:hAnsi="Arial" w:cs="Arial"/>
              </w:rPr>
              <w:t xml:space="preserve"> discussions</w:t>
            </w:r>
          </w:p>
          <w:p w14:paraId="18199FB9" w14:textId="77777777" w:rsidR="00C31ECF" w:rsidRDefault="00C31ECF" w:rsidP="003909DE">
            <w:pPr>
              <w:pStyle w:val="NoSpacing"/>
              <w:rPr>
                <w:rFonts w:ascii="Arial" w:hAnsi="Arial" w:cs="Arial"/>
              </w:rPr>
            </w:pPr>
          </w:p>
          <w:p w14:paraId="7341DD02" w14:textId="77777777" w:rsidR="00C31ECF" w:rsidRDefault="00C31ECF" w:rsidP="003909DE">
            <w:pPr>
              <w:pStyle w:val="NoSpacing"/>
              <w:rPr>
                <w:rFonts w:ascii="Arial" w:hAnsi="Arial" w:cs="Arial"/>
              </w:rPr>
            </w:pPr>
          </w:p>
          <w:p w14:paraId="3D995803" w14:textId="468E6E88" w:rsidR="00C31ECF" w:rsidRPr="008913E3" w:rsidRDefault="00C31ECF" w:rsidP="003909DE">
            <w:pPr>
              <w:pStyle w:val="NoSpacing"/>
              <w:rPr>
                <w:rFonts w:ascii="Arial" w:hAnsi="Arial" w:cs="Arial"/>
              </w:rPr>
            </w:pPr>
            <w:r w:rsidRPr="00A01EB6">
              <w:rPr>
                <w:rFonts w:ascii="Arial" w:hAnsi="Arial" w:cs="Arial"/>
                <w:color w:val="00B050"/>
              </w:rPr>
              <w:t>Increased attendance as been difficult due to the pandemic. Coffee mornings now bimonthly</w:t>
            </w:r>
            <w:r w:rsidR="00A01EB6" w:rsidRPr="00A01EB6">
              <w:rPr>
                <w:rFonts w:ascii="Arial" w:hAnsi="Arial" w:cs="Arial"/>
                <w:color w:val="00B050"/>
              </w:rPr>
              <w:t xml:space="preserve"> as low attendance rates</w:t>
            </w:r>
            <w:r w:rsidR="00BE476C">
              <w:rPr>
                <w:rFonts w:ascii="Arial" w:hAnsi="Arial" w:cs="Arial"/>
                <w:color w:val="00B050"/>
              </w:rPr>
              <w:t xml:space="preserve"> – are now to raise funds for charity.</w:t>
            </w:r>
          </w:p>
        </w:tc>
        <w:tc>
          <w:tcPr>
            <w:tcW w:w="3510" w:type="dxa"/>
          </w:tcPr>
          <w:p w14:paraId="3ED231E6" w14:textId="77777777" w:rsidR="000233A8" w:rsidRDefault="000233A8" w:rsidP="0070053D">
            <w:pPr>
              <w:pStyle w:val="NoSpacing"/>
              <w:rPr>
                <w:rFonts w:ascii="Arial" w:hAnsi="Arial" w:cs="Arial"/>
              </w:rPr>
            </w:pPr>
            <w:r>
              <w:rPr>
                <w:rFonts w:ascii="Arial" w:hAnsi="Arial" w:cs="Arial"/>
              </w:rPr>
              <w:t>QPC- Annual Parish meeting</w:t>
            </w:r>
          </w:p>
          <w:p w14:paraId="20D110FC" w14:textId="77777777" w:rsidR="000233A8" w:rsidRPr="008913E3" w:rsidRDefault="000233A8" w:rsidP="0070053D">
            <w:pPr>
              <w:pStyle w:val="NoSpacing"/>
              <w:rPr>
                <w:rFonts w:ascii="Arial" w:hAnsi="Arial" w:cs="Arial"/>
              </w:rPr>
            </w:pPr>
            <w:r>
              <w:rPr>
                <w:rFonts w:ascii="Arial" w:hAnsi="Arial" w:cs="Arial"/>
              </w:rPr>
              <w:t>QVH– Coffee mornings</w:t>
            </w:r>
          </w:p>
        </w:tc>
      </w:tr>
      <w:tr w:rsidR="000233A8" w14:paraId="7702ED9A" w14:textId="77777777" w:rsidTr="001544F4">
        <w:tc>
          <w:tcPr>
            <w:tcW w:w="546" w:type="dxa"/>
          </w:tcPr>
          <w:p w14:paraId="0894F0C0" w14:textId="77777777" w:rsidR="000233A8" w:rsidRPr="008913E3" w:rsidRDefault="000233A8" w:rsidP="0070053D">
            <w:pPr>
              <w:pStyle w:val="NoSpacing"/>
              <w:rPr>
                <w:rFonts w:ascii="Arial" w:hAnsi="Arial" w:cs="Arial"/>
              </w:rPr>
            </w:pPr>
            <w:r>
              <w:rPr>
                <w:rFonts w:ascii="Arial" w:hAnsi="Arial" w:cs="Arial"/>
              </w:rPr>
              <w:t>2</w:t>
            </w:r>
          </w:p>
        </w:tc>
        <w:tc>
          <w:tcPr>
            <w:tcW w:w="3769" w:type="dxa"/>
          </w:tcPr>
          <w:p w14:paraId="54E4A747" w14:textId="77777777" w:rsidR="000233A8" w:rsidRDefault="000233A8" w:rsidP="0070053D">
            <w:pPr>
              <w:pStyle w:val="NoSpacing"/>
              <w:rPr>
                <w:rFonts w:ascii="Arial" w:hAnsi="Arial" w:cs="Arial"/>
                <w:b/>
              </w:rPr>
            </w:pPr>
            <w:r w:rsidRPr="008913E3">
              <w:rPr>
                <w:rFonts w:ascii="Arial" w:hAnsi="Arial" w:cs="Arial"/>
                <w:b/>
              </w:rPr>
              <w:t>Continue to deliver welcome packs to new village residents</w:t>
            </w:r>
          </w:p>
          <w:p w14:paraId="62F22B1A" w14:textId="77777777" w:rsidR="000233A8" w:rsidRPr="00B9111E" w:rsidRDefault="000233A8" w:rsidP="0070053D">
            <w:pPr>
              <w:pStyle w:val="NoSpacing"/>
              <w:ind w:left="720"/>
              <w:rPr>
                <w:rFonts w:ascii="Arial" w:hAnsi="Arial" w:cs="Arial"/>
              </w:rPr>
            </w:pPr>
          </w:p>
        </w:tc>
        <w:tc>
          <w:tcPr>
            <w:tcW w:w="6390" w:type="dxa"/>
          </w:tcPr>
          <w:p w14:paraId="061CF6BB" w14:textId="77777777" w:rsidR="000233A8" w:rsidRDefault="000233A8" w:rsidP="0070053D">
            <w:pPr>
              <w:pStyle w:val="NoSpacing"/>
              <w:rPr>
                <w:rFonts w:ascii="Arial" w:hAnsi="Arial" w:cs="Arial"/>
              </w:rPr>
            </w:pPr>
            <w:r>
              <w:rPr>
                <w:rFonts w:ascii="Arial" w:hAnsi="Arial" w:cs="Arial"/>
              </w:rPr>
              <w:t>Word of mouth – appreciated by new residents</w:t>
            </w:r>
          </w:p>
          <w:p w14:paraId="7F6C7C41" w14:textId="7F4C0BDA" w:rsidR="00BE476C" w:rsidRPr="008913E3" w:rsidRDefault="00BE476C" w:rsidP="0070053D">
            <w:pPr>
              <w:pStyle w:val="NoSpacing"/>
              <w:rPr>
                <w:rFonts w:ascii="Arial" w:hAnsi="Arial" w:cs="Arial"/>
              </w:rPr>
            </w:pPr>
            <w:r w:rsidRPr="00BE476C">
              <w:rPr>
                <w:rFonts w:ascii="Arial" w:hAnsi="Arial" w:cs="Arial"/>
                <w:color w:val="00B050"/>
              </w:rPr>
              <w:t>Ongoing</w:t>
            </w:r>
          </w:p>
        </w:tc>
        <w:tc>
          <w:tcPr>
            <w:tcW w:w="3510" w:type="dxa"/>
          </w:tcPr>
          <w:p w14:paraId="7FE7B475" w14:textId="77777777" w:rsidR="000233A8" w:rsidRPr="008913E3" w:rsidRDefault="000233A8" w:rsidP="0070053D">
            <w:pPr>
              <w:pStyle w:val="NoSpacing"/>
              <w:rPr>
                <w:rFonts w:ascii="Arial" w:hAnsi="Arial" w:cs="Arial"/>
              </w:rPr>
            </w:pPr>
            <w:r>
              <w:rPr>
                <w:rFonts w:ascii="Arial" w:hAnsi="Arial" w:cs="Arial"/>
              </w:rPr>
              <w:t xml:space="preserve">QPC/ volunteers </w:t>
            </w:r>
          </w:p>
        </w:tc>
      </w:tr>
      <w:tr w:rsidR="00B67C26" w14:paraId="28F65D33" w14:textId="77777777" w:rsidTr="001544F4">
        <w:tc>
          <w:tcPr>
            <w:tcW w:w="546" w:type="dxa"/>
          </w:tcPr>
          <w:p w14:paraId="71CCDE25" w14:textId="77777777" w:rsidR="00B67C26" w:rsidRDefault="00B67C26" w:rsidP="0070053D">
            <w:pPr>
              <w:pStyle w:val="NoSpacing"/>
              <w:rPr>
                <w:rFonts w:ascii="Arial" w:hAnsi="Arial" w:cs="Arial"/>
              </w:rPr>
            </w:pPr>
          </w:p>
        </w:tc>
        <w:tc>
          <w:tcPr>
            <w:tcW w:w="3769" w:type="dxa"/>
          </w:tcPr>
          <w:p w14:paraId="5B732E7F" w14:textId="252933EB" w:rsidR="00B67C26" w:rsidRPr="008913E3" w:rsidRDefault="00B67C26" w:rsidP="0070053D">
            <w:pPr>
              <w:pStyle w:val="NoSpacing"/>
              <w:rPr>
                <w:rFonts w:ascii="Arial" w:hAnsi="Arial" w:cs="Arial"/>
                <w:b/>
              </w:rPr>
            </w:pPr>
            <w:r>
              <w:rPr>
                <w:rFonts w:ascii="Arial" w:hAnsi="Arial" w:cs="Arial"/>
                <w:b/>
              </w:rPr>
              <w:t>ENVIRONMENT</w:t>
            </w:r>
          </w:p>
        </w:tc>
        <w:tc>
          <w:tcPr>
            <w:tcW w:w="6390" w:type="dxa"/>
          </w:tcPr>
          <w:p w14:paraId="6CCB9E1E" w14:textId="77777777" w:rsidR="00B67C26" w:rsidRDefault="00B67C26" w:rsidP="0070053D">
            <w:pPr>
              <w:pStyle w:val="NoSpacing"/>
              <w:rPr>
                <w:rFonts w:ascii="Arial" w:hAnsi="Arial" w:cs="Arial"/>
              </w:rPr>
            </w:pPr>
          </w:p>
        </w:tc>
        <w:tc>
          <w:tcPr>
            <w:tcW w:w="3510" w:type="dxa"/>
          </w:tcPr>
          <w:p w14:paraId="5A7DD8E3" w14:textId="77777777" w:rsidR="00B67C26" w:rsidRDefault="00B67C26" w:rsidP="0070053D">
            <w:pPr>
              <w:pStyle w:val="NoSpacing"/>
              <w:rPr>
                <w:rFonts w:ascii="Arial" w:hAnsi="Arial" w:cs="Arial"/>
              </w:rPr>
            </w:pPr>
          </w:p>
        </w:tc>
      </w:tr>
      <w:tr w:rsidR="000233A8" w14:paraId="5F096CDA" w14:textId="77777777" w:rsidTr="001544F4">
        <w:tc>
          <w:tcPr>
            <w:tcW w:w="546" w:type="dxa"/>
          </w:tcPr>
          <w:p w14:paraId="46622BF3" w14:textId="77777777" w:rsidR="000233A8" w:rsidRPr="008913E3" w:rsidRDefault="000233A8" w:rsidP="0070053D">
            <w:pPr>
              <w:pStyle w:val="NoSpacing"/>
              <w:rPr>
                <w:rFonts w:ascii="Arial" w:hAnsi="Arial" w:cs="Arial"/>
              </w:rPr>
            </w:pPr>
            <w:r>
              <w:rPr>
                <w:rFonts w:ascii="Arial" w:hAnsi="Arial" w:cs="Arial"/>
              </w:rPr>
              <w:t>3</w:t>
            </w:r>
          </w:p>
        </w:tc>
        <w:tc>
          <w:tcPr>
            <w:tcW w:w="3769" w:type="dxa"/>
          </w:tcPr>
          <w:p w14:paraId="3F3CDE9F" w14:textId="77777777" w:rsidR="000233A8" w:rsidRPr="00612E63" w:rsidRDefault="000233A8" w:rsidP="0070053D">
            <w:pPr>
              <w:pStyle w:val="NoSpacing"/>
              <w:rPr>
                <w:rFonts w:ascii="Arial" w:hAnsi="Arial" w:cs="Arial"/>
                <w:b/>
              </w:rPr>
            </w:pPr>
            <w:r w:rsidRPr="00612E63">
              <w:rPr>
                <w:rFonts w:ascii="Arial" w:hAnsi="Arial" w:cs="Arial"/>
                <w:b/>
              </w:rPr>
              <w:t>Reduce amount of dog fouling in the village</w:t>
            </w:r>
          </w:p>
          <w:p w14:paraId="1D354F55" w14:textId="77777777" w:rsidR="000233A8" w:rsidRDefault="000233A8" w:rsidP="003F22FB">
            <w:pPr>
              <w:pStyle w:val="NoSpacing"/>
              <w:rPr>
                <w:rFonts w:ascii="Arial" w:hAnsi="Arial" w:cs="Arial"/>
              </w:rPr>
            </w:pPr>
            <w:r>
              <w:rPr>
                <w:rFonts w:ascii="Arial" w:hAnsi="Arial" w:cs="Arial"/>
              </w:rPr>
              <w:t>Ensure dog owners are aware of the nuisance and health risks of dog fouling by article in CHEQS</w:t>
            </w:r>
          </w:p>
          <w:p w14:paraId="213133FE" w14:textId="77777777" w:rsidR="000233A8" w:rsidRPr="008913E3" w:rsidRDefault="000233A8" w:rsidP="003F22FB">
            <w:pPr>
              <w:pStyle w:val="NoSpacing"/>
              <w:rPr>
                <w:rFonts w:ascii="Arial" w:hAnsi="Arial" w:cs="Arial"/>
              </w:rPr>
            </w:pPr>
            <w:r>
              <w:rPr>
                <w:rFonts w:ascii="Arial" w:hAnsi="Arial" w:cs="Arial"/>
              </w:rPr>
              <w:t>Promote the fact that ordinary litter bins can also be used for dog waste</w:t>
            </w:r>
          </w:p>
        </w:tc>
        <w:tc>
          <w:tcPr>
            <w:tcW w:w="6390" w:type="dxa"/>
          </w:tcPr>
          <w:p w14:paraId="0E0E5220" w14:textId="77777777" w:rsidR="000233A8" w:rsidRDefault="000233A8" w:rsidP="0070053D">
            <w:pPr>
              <w:pStyle w:val="NoSpacing"/>
              <w:rPr>
                <w:rFonts w:ascii="Arial" w:hAnsi="Arial" w:cs="Arial"/>
              </w:rPr>
            </w:pPr>
            <w:r>
              <w:rPr>
                <w:rFonts w:ascii="Arial" w:hAnsi="Arial" w:cs="Arial"/>
              </w:rPr>
              <w:t xml:space="preserve">53% of respondents consider dog fouling to be a problem. Snake Drive was mentioned as the area with most dog fouling. </w:t>
            </w:r>
          </w:p>
          <w:p w14:paraId="5624B88D" w14:textId="77777777" w:rsidR="00BE476C" w:rsidRDefault="00BE476C" w:rsidP="0070053D">
            <w:pPr>
              <w:pStyle w:val="NoSpacing"/>
              <w:rPr>
                <w:rFonts w:ascii="Arial" w:hAnsi="Arial" w:cs="Arial"/>
              </w:rPr>
            </w:pPr>
          </w:p>
          <w:p w14:paraId="77A44F04" w14:textId="2683E517" w:rsidR="00BE476C" w:rsidRPr="008913E3" w:rsidRDefault="001711FC" w:rsidP="0070053D">
            <w:pPr>
              <w:pStyle w:val="NoSpacing"/>
              <w:rPr>
                <w:rFonts w:ascii="Arial" w:hAnsi="Arial" w:cs="Arial"/>
              </w:rPr>
            </w:pPr>
            <w:r w:rsidRPr="001711FC">
              <w:rPr>
                <w:rFonts w:ascii="Arial" w:hAnsi="Arial" w:cs="Arial"/>
                <w:color w:val="00B050"/>
              </w:rPr>
              <w:t xml:space="preserve">Article went out in CHEQS. New dog bin been requested near </w:t>
            </w:r>
            <w:proofErr w:type="spellStart"/>
            <w:r w:rsidRPr="001711FC">
              <w:rPr>
                <w:rFonts w:ascii="Arial" w:hAnsi="Arial" w:cs="Arial"/>
                <w:color w:val="00B050"/>
              </w:rPr>
              <w:t>Coneygar</w:t>
            </w:r>
            <w:proofErr w:type="spellEnd"/>
            <w:r w:rsidRPr="001711FC">
              <w:rPr>
                <w:rFonts w:ascii="Arial" w:hAnsi="Arial" w:cs="Arial"/>
                <w:color w:val="00B050"/>
              </w:rPr>
              <w:t xml:space="preserve"> Cottages.</w:t>
            </w:r>
          </w:p>
        </w:tc>
        <w:tc>
          <w:tcPr>
            <w:tcW w:w="3510" w:type="dxa"/>
          </w:tcPr>
          <w:p w14:paraId="7578520C" w14:textId="77777777" w:rsidR="000233A8" w:rsidRDefault="000233A8" w:rsidP="0070053D">
            <w:pPr>
              <w:pStyle w:val="NoSpacing"/>
              <w:rPr>
                <w:rFonts w:ascii="Arial" w:hAnsi="Arial" w:cs="Arial"/>
              </w:rPr>
            </w:pPr>
            <w:r>
              <w:rPr>
                <w:rFonts w:ascii="Arial" w:hAnsi="Arial" w:cs="Arial"/>
              </w:rPr>
              <w:t>QPC</w:t>
            </w:r>
          </w:p>
          <w:p w14:paraId="23F09178" w14:textId="77777777" w:rsidR="000233A8" w:rsidRPr="008913E3" w:rsidRDefault="000233A8" w:rsidP="0070053D">
            <w:pPr>
              <w:pStyle w:val="NoSpacing"/>
              <w:rPr>
                <w:rFonts w:ascii="Arial" w:hAnsi="Arial" w:cs="Arial"/>
              </w:rPr>
            </w:pPr>
            <w:r>
              <w:rPr>
                <w:rFonts w:ascii="Arial" w:hAnsi="Arial" w:cs="Arial"/>
              </w:rPr>
              <w:t>CDC Environmental warden</w:t>
            </w:r>
          </w:p>
        </w:tc>
      </w:tr>
      <w:tr w:rsidR="000233A8" w14:paraId="4CF4D865" w14:textId="77777777" w:rsidTr="001544F4">
        <w:tc>
          <w:tcPr>
            <w:tcW w:w="546" w:type="dxa"/>
          </w:tcPr>
          <w:p w14:paraId="07A1D33F" w14:textId="77777777" w:rsidR="000233A8" w:rsidRPr="008913E3" w:rsidRDefault="000233A8" w:rsidP="0070053D">
            <w:pPr>
              <w:pStyle w:val="NoSpacing"/>
              <w:rPr>
                <w:rFonts w:ascii="Arial" w:hAnsi="Arial" w:cs="Arial"/>
              </w:rPr>
            </w:pPr>
            <w:r>
              <w:rPr>
                <w:rFonts w:ascii="Arial" w:hAnsi="Arial" w:cs="Arial"/>
              </w:rPr>
              <w:t>4</w:t>
            </w:r>
          </w:p>
        </w:tc>
        <w:tc>
          <w:tcPr>
            <w:tcW w:w="3769" w:type="dxa"/>
          </w:tcPr>
          <w:p w14:paraId="6631C883" w14:textId="77777777" w:rsidR="000233A8" w:rsidRPr="006C4763" w:rsidRDefault="000233A8" w:rsidP="0070053D">
            <w:pPr>
              <w:pStyle w:val="NoSpacing"/>
              <w:rPr>
                <w:rFonts w:ascii="Arial" w:hAnsi="Arial" w:cs="Arial"/>
                <w:b/>
              </w:rPr>
            </w:pPr>
            <w:r w:rsidRPr="006C4763">
              <w:rPr>
                <w:rFonts w:ascii="Arial" w:hAnsi="Arial" w:cs="Arial"/>
                <w:b/>
              </w:rPr>
              <w:t>Reduce the amount of speeding in the village</w:t>
            </w:r>
          </w:p>
          <w:p w14:paraId="1EE64560" w14:textId="77777777" w:rsidR="000233A8" w:rsidRDefault="000233A8" w:rsidP="003F22FB">
            <w:pPr>
              <w:pStyle w:val="NoSpacing"/>
              <w:rPr>
                <w:rFonts w:ascii="Arial" w:hAnsi="Arial" w:cs="Arial"/>
              </w:rPr>
            </w:pPr>
            <w:r>
              <w:rPr>
                <w:rFonts w:ascii="Arial" w:hAnsi="Arial" w:cs="Arial"/>
              </w:rPr>
              <w:t xml:space="preserve">Continue with Community </w:t>
            </w:r>
            <w:proofErr w:type="spellStart"/>
            <w:r>
              <w:rPr>
                <w:rFonts w:ascii="Arial" w:hAnsi="Arial" w:cs="Arial"/>
              </w:rPr>
              <w:t>Speedwatch</w:t>
            </w:r>
            <w:proofErr w:type="spellEnd"/>
            <w:r>
              <w:rPr>
                <w:rFonts w:ascii="Arial" w:hAnsi="Arial" w:cs="Arial"/>
              </w:rPr>
              <w:t xml:space="preserve"> &amp; encourage more volunteers</w:t>
            </w:r>
          </w:p>
          <w:p w14:paraId="03002A0D" w14:textId="77777777" w:rsidR="000233A8" w:rsidRPr="008913E3" w:rsidRDefault="000233A8" w:rsidP="003F22FB">
            <w:pPr>
              <w:pStyle w:val="NoSpacing"/>
              <w:rPr>
                <w:rFonts w:ascii="Arial" w:hAnsi="Arial" w:cs="Arial"/>
              </w:rPr>
            </w:pPr>
            <w:r>
              <w:rPr>
                <w:rFonts w:ascii="Arial" w:hAnsi="Arial" w:cs="Arial"/>
              </w:rPr>
              <w:t>Work with schools to promote speed awareness</w:t>
            </w:r>
          </w:p>
        </w:tc>
        <w:tc>
          <w:tcPr>
            <w:tcW w:w="6390" w:type="dxa"/>
          </w:tcPr>
          <w:p w14:paraId="3859F4B6" w14:textId="025F55CC" w:rsidR="000233A8" w:rsidRDefault="000233A8" w:rsidP="0070053D">
            <w:pPr>
              <w:pStyle w:val="NoSpacing"/>
              <w:rPr>
                <w:rFonts w:ascii="Arial" w:hAnsi="Arial" w:cs="Arial"/>
              </w:rPr>
            </w:pPr>
            <w:r>
              <w:rPr>
                <w:rFonts w:ascii="Arial" w:hAnsi="Arial" w:cs="Arial"/>
              </w:rPr>
              <w:t>Issue raised at Annual Parish Meetings</w:t>
            </w:r>
            <w:r w:rsidR="003F22FB">
              <w:rPr>
                <w:rFonts w:ascii="Arial" w:hAnsi="Arial" w:cs="Arial"/>
              </w:rPr>
              <w:t xml:space="preserve"> &amp;</w:t>
            </w:r>
          </w:p>
          <w:p w14:paraId="22A24291" w14:textId="77777777" w:rsidR="000233A8" w:rsidRDefault="000233A8" w:rsidP="0070053D">
            <w:pPr>
              <w:pStyle w:val="NoSpacing"/>
              <w:rPr>
                <w:rFonts w:ascii="Arial" w:hAnsi="Arial" w:cs="Arial"/>
              </w:rPr>
            </w:pPr>
            <w:r>
              <w:rPr>
                <w:rFonts w:ascii="Arial" w:hAnsi="Arial" w:cs="Arial"/>
              </w:rPr>
              <w:t>64% of respondents consider speeding to be an issue and on all roads in the parish</w:t>
            </w:r>
          </w:p>
          <w:p w14:paraId="4E4A635B" w14:textId="77777777" w:rsidR="00A10C0A" w:rsidRDefault="00A10C0A" w:rsidP="0070053D">
            <w:pPr>
              <w:pStyle w:val="NoSpacing"/>
              <w:rPr>
                <w:rFonts w:ascii="Arial" w:hAnsi="Arial" w:cs="Arial"/>
              </w:rPr>
            </w:pPr>
          </w:p>
          <w:p w14:paraId="6E0DC89A" w14:textId="342105CA" w:rsidR="00A10C0A" w:rsidRPr="008913E3" w:rsidRDefault="00A10C0A" w:rsidP="0070053D">
            <w:pPr>
              <w:pStyle w:val="NoSpacing"/>
              <w:rPr>
                <w:rFonts w:ascii="Arial" w:hAnsi="Arial" w:cs="Arial"/>
              </w:rPr>
            </w:pPr>
            <w:proofErr w:type="spellStart"/>
            <w:r w:rsidRPr="00A10C0A">
              <w:rPr>
                <w:rFonts w:ascii="Arial" w:hAnsi="Arial" w:cs="Arial"/>
                <w:color w:val="00B050"/>
              </w:rPr>
              <w:t>AutoSpeedWatch</w:t>
            </w:r>
            <w:proofErr w:type="spellEnd"/>
            <w:r w:rsidRPr="00A10C0A">
              <w:rPr>
                <w:rFonts w:ascii="Arial" w:hAnsi="Arial" w:cs="Arial"/>
                <w:color w:val="00B050"/>
              </w:rPr>
              <w:t xml:space="preserve"> about to be launched in the village – one of the first in the County.</w:t>
            </w:r>
          </w:p>
        </w:tc>
        <w:tc>
          <w:tcPr>
            <w:tcW w:w="3510" w:type="dxa"/>
          </w:tcPr>
          <w:p w14:paraId="21D5AEAA" w14:textId="77777777" w:rsidR="000233A8" w:rsidRDefault="000233A8" w:rsidP="0070053D">
            <w:pPr>
              <w:pStyle w:val="NoSpacing"/>
              <w:rPr>
                <w:rFonts w:ascii="Arial" w:hAnsi="Arial" w:cs="Arial"/>
              </w:rPr>
            </w:pPr>
            <w:r>
              <w:rPr>
                <w:rFonts w:ascii="Arial" w:hAnsi="Arial" w:cs="Arial"/>
              </w:rPr>
              <w:t>QPC</w:t>
            </w:r>
          </w:p>
          <w:p w14:paraId="1D9A66D5" w14:textId="77777777" w:rsidR="000233A8" w:rsidRDefault="000233A8" w:rsidP="0070053D">
            <w:pPr>
              <w:pStyle w:val="NoSpacing"/>
              <w:rPr>
                <w:rFonts w:ascii="Arial" w:hAnsi="Arial" w:cs="Arial"/>
              </w:rPr>
            </w:pPr>
            <w:r>
              <w:rPr>
                <w:rFonts w:ascii="Arial" w:hAnsi="Arial" w:cs="Arial"/>
              </w:rPr>
              <w:t>Volunteers</w:t>
            </w:r>
          </w:p>
          <w:p w14:paraId="4767C043" w14:textId="77777777" w:rsidR="000233A8" w:rsidRDefault="000233A8" w:rsidP="0070053D">
            <w:pPr>
              <w:pStyle w:val="NoSpacing"/>
              <w:rPr>
                <w:rFonts w:ascii="Arial" w:hAnsi="Arial" w:cs="Arial"/>
              </w:rPr>
            </w:pPr>
            <w:r>
              <w:rPr>
                <w:rFonts w:ascii="Arial" w:hAnsi="Arial" w:cs="Arial"/>
              </w:rPr>
              <w:t>Police</w:t>
            </w:r>
          </w:p>
          <w:p w14:paraId="72479DBB" w14:textId="77777777" w:rsidR="000233A8" w:rsidRDefault="000233A8" w:rsidP="0070053D">
            <w:pPr>
              <w:pStyle w:val="NoSpacing"/>
              <w:rPr>
                <w:rFonts w:ascii="Arial" w:hAnsi="Arial" w:cs="Arial"/>
              </w:rPr>
            </w:pPr>
            <w:r>
              <w:rPr>
                <w:rFonts w:ascii="Arial" w:hAnsi="Arial" w:cs="Arial"/>
              </w:rPr>
              <w:t>Schools</w:t>
            </w:r>
          </w:p>
          <w:p w14:paraId="407B1581" w14:textId="77777777" w:rsidR="000233A8" w:rsidRPr="008913E3" w:rsidRDefault="000233A8" w:rsidP="0070053D">
            <w:pPr>
              <w:pStyle w:val="NoSpacing"/>
              <w:rPr>
                <w:rFonts w:ascii="Arial" w:hAnsi="Arial" w:cs="Arial"/>
              </w:rPr>
            </w:pPr>
          </w:p>
        </w:tc>
      </w:tr>
      <w:tr w:rsidR="000233A8" w14:paraId="1058AC88" w14:textId="77777777" w:rsidTr="001544F4">
        <w:tc>
          <w:tcPr>
            <w:tcW w:w="546" w:type="dxa"/>
          </w:tcPr>
          <w:p w14:paraId="681E6F0F" w14:textId="77777777" w:rsidR="000233A8" w:rsidRPr="008913E3" w:rsidRDefault="000233A8" w:rsidP="0070053D">
            <w:pPr>
              <w:pStyle w:val="NoSpacing"/>
              <w:rPr>
                <w:rFonts w:ascii="Arial" w:hAnsi="Arial" w:cs="Arial"/>
              </w:rPr>
            </w:pPr>
            <w:r>
              <w:rPr>
                <w:rFonts w:ascii="Arial" w:hAnsi="Arial" w:cs="Arial"/>
              </w:rPr>
              <w:lastRenderedPageBreak/>
              <w:t>5</w:t>
            </w:r>
          </w:p>
        </w:tc>
        <w:tc>
          <w:tcPr>
            <w:tcW w:w="3769" w:type="dxa"/>
          </w:tcPr>
          <w:p w14:paraId="72978084" w14:textId="77777777" w:rsidR="000233A8" w:rsidRPr="00174800" w:rsidRDefault="000233A8" w:rsidP="0070053D">
            <w:pPr>
              <w:pStyle w:val="NoSpacing"/>
              <w:rPr>
                <w:rFonts w:ascii="Arial" w:hAnsi="Arial" w:cs="Arial"/>
                <w:b/>
              </w:rPr>
            </w:pPr>
            <w:r w:rsidRPr="00174800">
              <w:rPr>
                <w:rFonts w:ascii="Arial" w:hAnsi="Arial" w:cs="Arial"/>
                <w:b/>
              </w:rPr>
              <w:t>Address parking issues in the village</w:t>
            </w:r>
          </w:p>
          <w:p w14:paraId="392A41A3" w14:textId="77777777" w:rsidR="000233A8" w:rsidRDefault="000233A8" w:rsidP="003F22FB">
            <w:pPr>
              <w:pStyle w:val="NoSpacing"/>
              <w:rPr>
                <w:rFonts w:ascii="Arial" w:hAnsi="Arial" w:cs="Arial"/>
              </w:rPr>
            </w:pPr>
            <w:r>
              <w:rPr>
                <w:rFonts w:ascii="Arial" w:hAnsi="Arial" w:cs="Arial"/>
              </w:rPr>
              <w:t xml:space="preserve">Promote the fact that the Green shouldn’t be used for regular parking </w:t>
            </w:r>
          </w:p>
          <w:p w14:paraId="2524E375" w14:textId="77777777" w:rsidR="000233A8" w:rsidRDefault="000233A8" w:rsidP="003F22FB">
            <w:pPr>
              <w:pStyle w:val="NoSpacing"/>
              <w:rPr>
                <w:rFonts w:ascii="Arial" w:hAnsi="Arial" w:cs="Arial"/>
              </w:rPr>
            </w:pPr>
            <w:r>
              <w:rPr>
                <w:rFonts w:ascii="Arial" w:hAnsi="Arial" w:cs="Arial"/>
              </w:rPr>
              <w:t>Liaise with Police and Highways for advice</w:t>
            </w:r>
          </w:p>
          <w:p w14:paraId="1336BFCC" w14:textId="77777777" w:rsidR="000233A8" w:rsidRPr="008913E3" w:rsidRDefault="000233A8" w:rsidP="0070053D">
            <w:pPr>
              <w:pStyle w:val="NoSpacing"/>
              <w:ind w:left="360"/>
              <w:rPr>
                <w:rFonts w:ascii="Arial" w:hAnsi="Arial" w:cs="Arial"/>
              </w:rPr>
            </w:pPr>
          </w:p>
        </w:tc>
        <w:tc>
          <w:tcPr>
            <w:tcW w:w="6390" w:type="dxa"/>
          </w:tcPr>
          <w:p w14:paraId="6AEEC141" w14:textId="77777777" w:rsidR="000233A8" w:rsidRDefault="000233A8" w:rsidP="0070053D">
            <w:pPr>
              <w:pStyle w:val="NoSpacing"/>
              <w:rPr>
                <w:rFonts w:ascii="Arial" w:hAnsi="Arial" w:cs="Arial"/>
              </w:rPr>
            </w:pPr>
            <w:r>
              <w:rPr>
                <w:rFonts w:ascii="Arial" w:hAnsi="Arial" w:cs="Arial"/>
              </w:rPr>
              <w:t>31% thought there were parking issues in the village – most notably on the Green, near Village Hall and Church Road.</w:t>
            </w:r>
          </w:p>
          <w:p w14:paraId="09FF663B" w14:textId="77777777" w:rsidR="00A10C0A" w:rsidRDefault="00A10C0A" w:rsidP="0070053D">
            <w:pPr>
              <w:pStyle w:val="NoSpacing"/>
              <w:rPr>
                <w:rFonts w:ascii="Arial" w:hAnsi="Arial" w:cs="Arial"/>
              </w:rPr>
            </w:pPr>
          </w:p>
          <w:p w14:paraId="3668A2BE" w14:textId="48101BF5" w:rsidR="00A10C0A" w:rsidRPr="008913E3" w:rsidRDefault="008E35A6" w:rsidP="0070053D">
            <w:pPr>
              <w:pStyle w:val="NoSpacing"/>
              <w:rPr>
                <w:rFonts w:ascii="Arial" w:hAnsi="Arial" w:cs="Arial"/>
              </w:rPr>
            </w:pPr>
            <w:r w:rsidRPr="00AA4896">
              <w:rPr>
                <w:rFonts w:ascii="Arial" w:hAnsi="Arial" w:cs="Arial"/>
                <w:color w:val="00B050"/>
              </w:rPr>
              <w:t xml:space="preserve">New no parking signage on </w:t>
            </w:r>
            <w:r w:rsidR="00AA4896" w:rsidRPr="00AA4896">
              <w:rPr>
                <w:rFonts w:ascii="Arial" w:hAnsi="Arial" w:cs="Arial"/>
                <w:color w:val="00B050"/>
              </w:rPr>
              <w:t>t</w:t>
            </w:r>
            <w:r w:rsidRPr="00AA4896">
              <w:rPr>
                <w:rFonts w:ascii="Arial" w:hAnsi="Arial" w:cs="Arial"/>
                <w:color w:val="00B050"/>
              </w:rPr>
              <w:t xml:space="preserve">he </w:t>
            </w:r>
            <w:r w:rsidR="00AA4896" w:rsidRPr="00AA4896">
              <w:rPr>
                <w:rFonts w:ascii="Arial" w:hAnsi="Arial" w:cs="Arial"/>
                <w:color w:val="00B050"/>
              </w:rPr>
              <w:t>village g</w:t>
            </w:r>
            <w:r w:rsidRPr="00AA4896">
              <w:rPr>
                <w:rFonts w:ascii="Arial" w:hAnsi="Arial" w:cs="Arial"/>
                <w:color w:val="00B050"/>
              </w:rPr>
              <w:t xml:space="preserve">reen notice board has helped reduce parking on the </w:t>
            </w:r>
            <w:r w:rsidR="00AA4896" w:rsidRPr="00AA4896">
              <w:rPr>
                <w:rFonts w:ascii="Arial" w:hAnsi="Arial" w:cs="Arial"/>
                <w:color w:val="00B050"/>
              </w:rPr>
              <w:t>green.</w:t>
            </w:r>
          </w:p>
        </w:tc>
        <w:tc>
          <w:tcPr>
            <w:tcW w:w="3510" w:type="dxa"/>
          </w:tcPr>
          <w:p w14:paraId="67381E40" w14:textId="77777777" w:rsidR="000233A8" w:rsidRDefault="000233A8" w:rsidP="0070053D">
            <w:pPr>
              <w:pStyle w:val="NoSpacing"/>
              <w:rPr>
                <w:rFonts w:ascii="Arial" w:hAnsi="Arial" w:cs="Arial"/>
              </w:rPr>
            </w:pPr>
            <w:r>
              <w:rPr>
                <w:rFonts w:ascii="Arial" w:hAnsi="Arial" w:cs="Arial"/>
              </w:rPr>
              <w:t>QPC</w:t>
            </w:r>
          </w:p>
          <w:p w14:paraId="6EED652C" w14:textId="77777777" w:rsidR="000233A8" w:rsidRDefault="000233A8" w:rsidP="0070053D">
            <w:pPr>
              <w:pStyle w:val="NoSpacing"/>
              <w:rPr>
                <w:rFonts w:ascii="Arial" w:hAnsi="Arial" w:cs="Arial"/>
              </w:rPr>
            </w:pPr>
            <w:r>
              <w:rPr>
                <w:rFonts w:ascii="Arial" w:hAnsi="Arial" w:cs="Arial"/>
              </w:rPr>
              <w:t>Police</w:t>
            </w:r>
          </w:p>
          <w:p w14:paraId="244F46B7" w14:textId="77777777" w:rsidR="000233A8" w:rsidRPr="008913E3" w:rsidRDefault="000233A8" w:rsidP="0070053D">
            <w:pPr>
              <w:pStyle w:val="NoSpacing"/>
              <w:rPr>
                <w:rFonts w:ascii="Arial" w:hAnsi="Arial" w:cs="Arial"/>
              </w:rPr>
            </w:pPr>
            <w:r>
              <w:rPr>
                <w:rFonts w:ascii="Arial" w:hAnsi="Arial" w:cs="Arial"/>
              </w:rPr>
              <w:t>GCC Highways</w:t>
            </w:r>
          </w:p>
        </w:tc>
      </w:tr>
      <w:tr w:rsidR="00B67C26" w14:paraId="16DFB8EB" w14:textId="77777777" w:rsidTr="001544F4">
        <w:tc>
          <w:tcPr>
            <w:tcW w:w="546" w:type="dxa"/>
          </w:tcPr>
          <w:p w14:paraId="440E7D62" w14:textId="7822783C" w:rsidR="00B67C26" w:rsidRDefault="00B67C26" w:rsidP="00B67C26">
            <w:pPr>
              <w:pStyle w:val="NoSpacing"/>
              <w:rPr>
                <w:rFonts w:ascii="Arial" w:hAnsi="Arial" w:cs="Arial"/>
              </w:rPr>
            </w:pPr>
            <w:r>
              <w:rPr>
                <w:rFonts w:ascii="Arial" w:hAnsi="Arial" w:cs="Arial"/>
              </w:rPr>
              <w:t>6.</w:t>
            </w:r>
          </w:p>
        </w:tc>
        <w:tc>
          <w:tcPr>
            <w:tcW w:w="3769" w:type="dxa"/>
          </w:tcPr>
          <w:p w14:paraId="386CF3CF" w14:textId="77777777" w:rsidR="00363E6E" w:rsidRDefault="001544F4" w:rsidP="003F22FB">
            <w:pPr>
              <w:pStyle w:val="NoSpacing"/>
              <w:rPr>
                <w:rFonts w:ascii="Arial" w:hAnsi="Arial" w:cs="Arial"/>
                <w:b/>
              </w:rPr>
            </w:pPr>
            <w:r>
              <w:rPr>
                <w:rFonts w:ascii="Arial" w:hAnsi="Arial" w:cs="Arial"/>
                <w:b/>
              </w:rPr>
              <w:t>Promote local rights of way</w:t>
            </w:r>
            <w:r w:rsidR="00363E6E">
              <w:rPr>
                <w:rFonts w:ascii="Arial" w:hAnsi="Arial" w:cs="Arial"/>
                <w:b/>
              </w:rPr>
              <w:t xml:space="preserve"> to residents and visitors and assist with co-ordinating maintenance.</w:t>
            </w:r>
          </w:p>
          <w:p w14:paraId="52313E2F" w14:textId="61F96A39" w:rsidR="00B67C26" w:rsidRDefault="00B67C26" w:rsidP="003F22FB">
            <w:pPr>
              <w:pStyle w:val="NoSpacing"/>
              <w:rPr>
                <w:rFonts w:ascii="Arial" w:hAnsi="Arial" w:cs="Arial"/>
              </w:rPr>
            </w:pPr>
            <w:r>
              <w:rPr>
                <w:rFonts w:ascii="Arial" w:hAnsi="Arial" w:cs="Arial"/>
              </w:rPr>
              <w:t>Ask residents to report any issues to the Parish Council and contact appropriate body as necessary</w:t>
            </w:r>
          </w:p>
          <w:p w14:paraId="462B6AEA" w14:textId="77777777" w:rsidR="00B67C26" w:rsidRDefault="00B67C26" w:rsidP="003F22FB">
            <w:pPr>
              <w:pStyle w:val="NoSpacing"/>
              <w:rPr>
                <w:rFonts w:ascii="Arial" w:hAnsi="Arial" w:cs="Arial"/>
              </w:rPr>
            </w:pPr>
            <w:r>
              <w:rPr>
                <w:rFonts w:ascii="Arial" w:hAnsi="Arial" w:cs="Arial"/>
              </w:rPr>
              <w:t>Promote footpaths with a walks leaflet</w:t>
            </w:r>
          </w:p>
          <w:p w14:paraId="7AED01A6" w14:textId="77777777" w:rsidR="00B67C26" w:rsidRPr="00174800" w:rsidRDefault="00B67C26" w:rsidP="00B67C26">
            <w:pPr>
              <w:pStyle w:val="NoSpacing"/>
              <w:rPr>
                <w:rFonts w:ascii="Arial" w:hAnsi="Arial" w:cs="Arial"/>
                <w:b/>
              </w:rPr>
            </w:pPr>
          </w:p>
        </w:tc>
        <w:tc>
          <w:tcPr>
            <w:tcW w:w="6390" w:type="dxa"/>
          </w:tcPr>
          <w:p w14:paraId="0AB164AF" w14:textId="77777777" w:rsidR="00B67C26" w:rsidRDefault="00B67C26" w:rsidP="00B67C26">
            <w:pPr>
              <w:pStyle w:val="NoSpacing"/>
              <w:rPr>
                <w:rFonts w:ascii="Arial" w:hAnsi="Arial" w:cs="Arial"/>
              </w:rPr>
            </w:pPr>
            <w:r>
              <w:rPr>
                <w:rFonts w:ascii="Arial" w:hAnsi="Arial" w:cs="Arial"/>
              </w:rPr>
              <w:t>79% of respondents replied that public rights of way are very important to them but 60% do not have a map of local public rights of way.</w:t>
            </w:r>
          </w:p>
          <w:p w14:paraId="3B6203A2" w14:textId="77777777" w:rsidR="00B67C26" w:rsidRDefault="00B67C26" w:rsidP="00B67C26">
            <w:pPr>
              <w:pStyle w:val="NoSpacing"/>
              <w:rPr>
                <w:rFonts w:ascii="Arial" w:hAnsi="Arial" w:cs="Arial"/>
              </w:rPr>
            </w:pPr>
            <w:r>
              <w:rPr>
                <w:rFonts w:ascii="Arial" w:hAnsi="Arial" w:cs="Arial"/>
              </w:rPr>
              <w:t>88% are satisfied with maintenance but regular monitoring should still be carried out and individual comments looked into.</w:t>
            </w:r>
          </w:p>
          <w:p w14:paraId="3F240C5A" w14:textId="340C8EA8" w:rsidR="009F65A7" w:rsidRPr="00EB28B7" w:rsidRDefault="009F65A7" w:rsidP="00B67C26">
            <w:pPr>
              <w:pStyle w:val="NoSpacing"/>
              <w:rPr>
                <w:rFonts w:ascii="Arial" w:hAnsi="Arial" w:cs="Arial"/>
                <w:color w:val="00B050"/>
              </w:rPr>
            </w:pPr>
            <w:r w:rsidRPr="00EB28B7">
              <w:rPr>
                <w:rFonts w:ascii="Arial" w:hAnsi="Arial" w:cs="Arial"/>
                <w:color w:val="00B050"/>
              </w:rPr>
              <w:t xml:space="preserve">Quenington Walks leaflet produced and available in </w:t>
            </w:r>
            <w:r w:rsidR="00EB28B7">
              <w:rPr>
                <w:rFonts w:ascii="Arial" w:hAnsi="Arial" w:cs="Arial"/>
                <w:color w:val="00B050"/>
              </w:rPr>
              <w:t xml:space="preserve">phone </w:t>
            </w:r>
            <w:r w:rsidRPr="00EB28B7">
              <w:rPr>
                <w:rFonts w:ascii="Arial" w:hAnsi="Arial" w:cs="Arial"/>
                <w:color w:val="00B050"/>
              </w:rPr>
              <w:t>kiosk.</w:t>
            </w:r>
          </w:p>
          <w:p w14:paraId="71653077" w14:textId="7BA56AF8" w:rsidR="009F65A7" w:rsidRDefault="00961447" w:rsidP="00B67C26">
            <w:pPr>
              <w:pStyle w:val="NoSpacing"/>
              <w:rPr>
                <w:rFonts w:ascii="Arial" w:hAnsi="Arial" w:cs="Arial"/>
              </w:rPr>
            </w:pPr>
            <w:r w:rsidRPr="00EB28B7">
              <w:rPr>
                <w:rFonts w:ascii="Arial" w:hAnsi="Arial" w:cs="Arial"/>
                <w:color w:val="00B050"/>
              </w:rPr>
              <w:t xml:space="preserve">New Cotswold Voluntary Warden carries out detailed annual inspection and report. </w:t>
            </w:r>
          </w:p>
        </w:tc>
        <w:tc>
          <w:tcPr>
            <w:tcW w:w="3510" w:type="dxa"/>
          </w:tcPr>
          <w:p w14:paraId="376B222C" w14:textId="77777777" w:rsidR="00B67C26" w:rsidRDefault="00B67C26" w:rsidP="00B67C26">
            <w:pPr>
              <w:pStyle w:val="NoSpacing"/>
              <w:rPr>
                <w:rFonts w:ascii="Arial" w:hAnsi="Arial" w:cs="Arial"/>
              </w:rPr>
            </w:pPr>
            <w:r>
              <w:rPr>
                <w:rFonts w:ascii="Arial" w:hAnsi="Arial" w:cs="Arial"/>
              </w:rPr>
              <w:t>QPC</w:t>
            </w:r>
          </w:p>
          <w:p w14:paraId="240ABDBD" w14:textId="77777777" w:rsidR="00B67C26" w:rsidRDefault="00B67C26" w:rsidP="00B67C26">
            <w:pPr>
              <w:pStyle w:val="NoSpacing"/>
              <w:rPr>
                <w:rFonts w:ascii="Arial" w:hAnsi="Arial" w:cs="Arial"/>
              </w:rPr>
            </w:pPr>
            <w:r>
              <w:rPr>
                <w:rFonts w:ascii="Arial" w:hAnsi="Arial" w:cs="Arial"/>
              </w:rPr>
              <w:t>Landowners</w:t>
            </w:r>
          </w:p>
          <w:p w14:paraId="4B1DC7A3" w14:textId="77777777" w:rsidR="00B67C26" w:rsidRDefault="00B67C26" w:rsidP="00B67C26">
            <w:pPr>
              <w:pStyle w:val="NoSpacing"/>
              <w:rPr>
                <w:rFonts w:ascii="Arial" w:hAnsi="Arial" w:cs="Arial"/>
              </w:rPr>
            </w:pPr>
          </w:p>
          <w:p w14:paraId="52014C7A" w14:textId="50809919" w:rsidR="00B67C26" w:rsidRDefault="00B67C26" w:rsidP="00B67C26">
            <w:pPr>
              <w:pStyle w:val="NoSpacing"/>
              <w:rPr>
                <w:rFonts w:ascii="Arial" w:hAnsi="Arial" w:cs="Arial"/>
              </w:rPr>
            </w:pPr>
            <w:r>
              <w:rPr>
                <w:rFonts w:ascii="Arial" w:hAnsi="Arial" w:cs="Arial"/>
              </w:rPr>
              <w:t>GCC Public Rights of Way</w:t>
            </w:r>
          </w:p>
        </w:tc>
      </w:tr>
      <w:tr w:rsidR="00B67C26" w14:paraId="45D054DF" w14:textId="77777777" w:rsidTr="001544F4">
        <w:tc>
          <w:tcPr>
            <w:tcW w:w="546" w:type="dxa"/>
          </w:tcPr>
          <w:p w14:paraId="370CDCFA" w14:textId="03A58CE8" w:rsidR="00B67C26" w:rsidRDefault="00B67C26" w:rsidP="00B67C26">
            <w:pPr>
              <w:pStyle w:val="NoSpacing"/>
              <w:rPr>
                <w:rFonts w:ascii="Arial" w:hAnsi="Arial" w:cs="Arial"/>
              </w:rPr>
            </w:pPr>
            <w:r>
              <w:rPr>
                <w:rFonts w:ascii="Arial" w:hAnsi="Arial" w:cs="Arial"/>
              </w:rPr>
              <w:t>7.</w:t>
            </w:r>
          </w:p>
        </w:tc>
        <w:tc>
          <w:tcPr>
            <w:tcW w:w="3769" w:type="dxa"/>
          </w:tcPr>
          <w:p w14:paraId="707E2899" w14:textId="77777777" w:rsidR="00B67C26" w:rsidRPr="0007068E" w:rsidRDefault="00B67C26" w:rsidP="00B67C26">
            <w:pPr>
              <w:pStyle w:val="NoSpacing"/>
              <w:rPr>
                <w:rFonts w:ascii="Arial" w:hAnsi="Arial" w:cs="Arial"/>
                <w:b/>
              </w:rPr>
            </w:pPr>
            <w:r w:rsidRPr="0007068E">
              <w:rPr>
                <w:rFonts w:ascii="Arial" w:hAnsi="Arial" w:cs="Arial"/>
                <w:b/>
              </w:rPr>
              <w:t>Pavement maintenance and cleaning</w:t>
            </w:r>
          </w:p>
          <w:p w14:paraId="32E87197" w14:textId="77777777" w:rsidR="00B67C26" w:rsidRDefault="00B67C26" w:rsidP="003F22FB">
            <w:pPr>
              <w:pStyle w:val="NoSpacing"/>
              <w:rPr>
                <w:rFonts w:ascii="Arial" w:hAnsi="Arial" w:cs="Arial"/>
              </w:rPr>
            </w:pPr>
            <w:r>
              <w:rPr>
                <w:rFonts w:ascii="Arial" w:hAnsi="Arial" w:cs="Arial"/>
              </w:rPr>
              <w:t>Monitor for leaf clearing/drain unblocking/overhanging vegetation and report as necessary</w:t>
            </w:r>
          </w:p>
          <w:p w14:paraId="1A5A7903" w14:textId="77777777" w:rsidR="00B67C26" w:rsidRDefault="00B67C26" w:rsidP="003F22FB">
            <w:pPr>
              <w:pStyle w:val="NoSpacing"/>
              <w:rPr>
                <w:rFonts w:ascii="Arial" w:hAnsi="Arial" w:cs="Arial"/>
              </w:rPr>
            </w:pPr>
            <w:r>
              <w:rPr>
                <w:rFonts w:ascii="Arial" w:hAnsi="Arial" w:cs="Arial"/>
              </w:rPr>
              <w:t>Ask residents to report any issues to the Parish Council and contact appropriate body as necessary</w:t>
            </w:r>
          </w:p>
          <w:p w14:paraId="1BE122B0" w14:textId="77777777" w:rsidR="00B67C26" w:rsidRDefault="00B67C26" w:rsidP="003F22FB">
            <w:pPr>
              <w:pStyle w:val="NoSpacing"/>
              <w:rPr>
                <w:rFonts w:ascii="Arial" w:hAnsi="Arial" w:cs="Arial"/>
              </w:rPr>
            </w:pPr>
            <w:r>
              <w:rPr>
                <w:rFonts w:ascii="Arial" w:hAnsi="Arial" w:cs="Arial"/>
              </w:rPr>
              <w:t>Use County Cllr budget for additional street cleaning as necessary</w:t>
            </w:r>
          </w:p>
          <w:p w14:paraId="03862BA8" w14:textId="26FC6F10" w:rsidR="00B67C26" w:rsidRPr="00174800" w:rsidRDefault="00B67C26" w:rsidP="00B67C26">
            <w:pPr>
              <w:pStyle w:val="NoSpacing"/>
              <w:rPr>
                <w:rFonts w:ascii="Arial" w:hAnsi="Arial" w:cs="Arial"/>
                <w:b/>
              </w:rPr>
            </w:pPr>
            <w:r>
              <w:rPr>
                <w:rFonts w:ascii="Arial" w:hAnsi="Arial" w:cs="Arial"/>
              </w:rPr>
              <w:t>Continue to hold Annual Spring Cleans –increase litter picking on road verges as well as in village</w:t>
            </w:r>
          </w:p>
        </w:tc>
        <w:tc>
          <w:tcPr>
            <w:tcW w:w="6390" w:type="dxa"/>
          </w:tcPr>
          <w:p w14:paraId="3D3D8A56" w14:textId="77777777" w:rsidR="00B67C26" w:rsidRDefault="00B67C26" w:rsidP="00B67C26">
            <w:pPr>
              <w:pStyle w:val="NoSpacing"/>
              <w:rPr>
                <w:rFonts w:ascii="Arial" w:hAnsi="Arial" w:cs="Arial"/>
              </w:rPr>
            </w:pPr>
            <w:r>
              <w:rPr>
                <w:rFonts w:ascii="Arial" w:hAnsi="Arial" w:cs="Arial"/>
              </w:rPr>
              <w:t>23% were dissatisfied with pavement maintenance and cleaning – a main concern was leaf and snow clearance should be more frequent. Leaves on Quenington Hill was mentioned several times.</w:t>
            </w:r>
          </w:p>
          <w:p w14:paraId="7CF0D0B1" w14:textId="77777777" w:rsidR="00B67C26" w:rsidRDefault="00B67C26" w:rsidP="00B67C26">
            <w:pPr>
              <w:pStyle w:val="NoSpacing"/>
              <w:rPr>
                <w:rFonts w:ascii="Arial" w:hAnsi="Arial" w:cs="Arial"/>
              </w:rPr>
            </w:pPr>
            <w:r>
              <w:rPr>
                <w:rFonts w:ascii="Arial" w:hAnsi="Arial" w:cs="Arial"/>
              </w:rPr>
              <w:t>Overhanging hedges were raised as a problem</w:t>
            </w:r>
          </w:p>
          <w:p w14:paraId="2DF65254" w14:textId="77777777" w:rsidR="00B67C26" w:rsidRDefault="00B67C26" w:rsidP="00B67C26">
            <w:pPr>
              <w:pStyle w:val="NoSpacing"/>
              <w:rPr>
                <w:rFonts w:ascii="Arial" w:hAnsi="Arial" w:cs="Arial"/>
              </w:rPr>
            </w:pPr>
            <w:r>
              <w:rPr>
                <w:rFonts w:ascii="Arial" w:hAnsi="Arial" w:cs="Arial"/>
              </w:rPr>
              <w:t>21% of respondents consider litter to be a problem, many mentioned the litter in road verges.</w:t>
            </w:r>
          </w:p>
          <w:p w14:paraId="567BA2AA" w14:textId="77777777" w:rsidR="00EB28B7" w:rsidRDefault="00EB28B7" w:rsidP="00B67C26">
            <w:pPr>
              <w:pStyle w:val="NoSpacing"/>
              <w:rPr>
                <w:rFonts w:ascii="Arial" w:hAnsi="Arial" w:cs="Arial"/>
              </w:rPr>
            </w:pPr>
          </w:p>
          <w:p w14:paraId="5AFD81D5" w14:textId="77777777" w:rsidR="00EB28B7" w:rsidRDefault="00EB28B7" w:rsidP="00B67C26">
            <w:pPr>
              <w:pStyle w:val="NoSpacing"/>
              <w:rPr>
                <w:rFonts w:ascii="Arial" w:hAnsi="Arial" w:cs="Arial"/>
                <w:color w:val="00B050"/>
              </w:rPr>
            </w:pPr>
            <w:r w:rsidRPr="00EB28B7">
              <w:rPr>
                <w:rFonts w:ascii="Arial" w:hAnsi="Arial" w:cs="Arial"/>
                <w:color w:val="00B050"/>
              </w:rPr>
              <w:t>Ongoing</w:t>
            </w:r>
          </w:p>
          <w:p w14:paraId="6D65A8FE" w14:textId="77777777" w:rsidR="00EB28B7" w:rsidRDefault="00EB28B7" w:rsidP="00B67C26">
            <w:pPr>
              <w:pStyle w:val="NoSpacing"/>
              <w:rPr>
                <w:rFonts w:ascii="Arial" w:hAnsi="Arial" w:cs="Arial"/>
                <w:color w:val="00B050"/>
              </w:rPr>
            </w:pPr>
            <w:r>
              <w:rPr>
                <w:rFonts w:ascii="Arial" w:hAnsi="Arial" w:cs="Arial"/>
                <w:color w:val="00B050"/>
              </w:rPr>
              <w:t xml:space="preserve">Plan to increase </w:t>
            </w:r>
            <w:r w:rsidR="00FB08C6">
              <w:rPr>
                <w:rFonts w:ascii="Arial" w:hAnsi="Arial" w:cs="Arial"/>
                <w:color w:val="00B050"/>
              </w:rPr>
              <w:t>annual litter pick to twice yearly.</w:t>
            </w:r>
          </w:p>
          <w:p w14:paraId="4D456E6C" w14:textId="174CCABD" w:rsidR="00FB08C6" w:rsidRDefault="00FB08C6" w:rsidP="00B67C26">
            <w:pPr>
              <w:pStyle w:val="NoSpacing"/>
              <w:rPr>
                <w:rFonts w:ascii="Arial" w:hAnsi="Arial" w:cs="Arial"/>
              </w:rPr>
            </w:pPr>
            <w:r>
              <w:rPr>
                <w:rFonts w:ascii="Arial" w:hAnsi="Arial" w:cs="Arial"/>
                <w:color w:val="00B050"/>
              </w:rPr>
              <w:t>Request to go out again in CHEQS to cut back overhanging vegetation.</w:t>
            </w:r>
          </w:p>
        </w:tc>
        <w:tc>
          <w:tcPr>
            <w:tcW w:w="3510" w:type="dxa"/>
          </w:tcPr>
          <w:p w14:paraId="6881CA81" w14:textId="77777777" w:rsidR="00B67C26" w:rsidRDefault="00B67C26" w:rsidP="00B67C26">
            <w:pPr>
              <w:pStyle w:val="NoSpacing"/>
              <w:rPr>
                <w:rFonts w:ascii="Arial" w:hAnsi="Arial" w:cs="Arial"/>
              </w:rPr>
            </w:pPr>
            <w:r>
              <w:rPr>
                <w:rFonts w:ascii="Arial" w:hAnsi="Arial" w:cs="Arial"/>
              </w:rPr>
              <w:t>QPC</w:t>
            </w:r>
          </w:p>
          <w:p w14:paraId="564297D2" w14:textId="77777777" w:rsidR="00B67C26" w:rsidRDefault="00B67C26" w:rsidP="00B67C26">
            <w:pPr>
              <w:pStyle w:val="NoSpacing"/>
              <w:rPr>
                <w:rFonts w:ascii="Arial" w:hAnsi="Arial" w:cs="Arial"/>
              </w:rPr>
            </w:pPr>
            <w:r>
              <w:rPr>
                <w:rFonts w:ascii="Arial" w:hAnsi="Arial" w:cs="Arial"/>
              </w:rPr>
              <w:t>Snow Warden</w:t>
            </w:r>
          </w:p>
          <w:p w14:paraId="53C72EC7" w14:textId="77777777" w:rsidR="00B67C26" w:rsidRDefault="00B67C26" w:rsidP="00B67C26">
            <w:pPr>
              <w:pStyle w:val="NoSpacing"/>
              <w:rPr>
                <w:rFonts w:ascii="Arial" w:hAnsi="Arial" w:cs="Arial"/>
              </w:rPr>
            </w:pPr>
            <w:r>
              <w:rPr>
                <w:rFonts w:ascii="Arial" w:hAnsi="Arial" w:cs="Arial"/>
              </w:rPr>
              <w:t>GCC Highways</w:t>
            </w:r>
          </w:p>
          <w:p w14:paraId="1B5A59D1" w14:textId="77777777" w:rsidR="00B67C26" w:rsidRDefault="00B67C26" w:rsidP="00B67C26">
            <w:pPr>
              <w:pStyle w:val="NoSpacing"/>
              <w:rPr>
                <w:rFonts w:ascii="Arial" w:hAnsi="Arial" w:cs="Arial"/>
              </w:rPr>
            </w:pPr>
          </w:p>
          <w:p w14:paraId="74347260" w14:textId="77777777" w:rsidR="00B67C26" w:rsidRDefault="00B67C26" w:rsidP="00B67C26">
            <w:pPr>
              <w:pStyle w:val="NoSpacing"/>
              <w:rPr>
                <w:rFonts w:ascii="Arial" w:hAnsi="Arial" w:cs="Arial"/>
              </w:rPr>
            </w:pPr>
            <w:r>
              <w:rPr>
                <w:rFonts w:ascii="Arial" w:hAnsi="Arial" w:cs="Arial"/>
              </w:rPr>
              <w:t>CDC</w:t>
            </w:r>
          </w:p>
          <w:p w14:paraId="7BAA0D62" w14:textId="1B14C9B5" w:rsidR="00B67C26" w:rsidRDefault="00B67C26" w:rsidP="00B67C26">
            <w:pPr>
              <w:pStyle w:val="NoSpacing"/>
              <w:rPr>
                <w:rFonts w:ascii="Arial" w:hAnsi="Arial" w:cs="Arial"/>
              </w:rPr>
            </w:pPr>
            <w:r>
              <w:rPr>
                <w:rFonts w:ascii="Arial" w:hAnsi="Arial" w:cs="Arial"/>
              </w:rPr>
              <w:t>Volunteers</w:t>
            </w:r>
          </w:p>
        </w:tc>
      </w:tr>
      <w:tr w:rsidR="00B67C26" w14:paraId="14E5080B" w14:textId="77777777" w:rsidTr="001544F4">
        <w:tc>
          <w:tcPr>
            <w:tcW w:w="546" w:type="dxa"/>
          </w:tcPr>
          <w:p w14:paraId="1E122ECE" w14:textId="678BFE80" w:rsidR="00B67C26" w:rsidRDefault="00B67C26" w:rsidP="00B67C26">
            <w:pPr>
              <w:pStyle w:val="NoSpacing"/>
              <w:rPr>
                <w:rFonts w:ascii="Arial" w:hAnsi="Arial" w:cs="Arial"/>
              </w:rPr>
            </w:pPr>
            <w:r>
              <w:rPr>
                <w:rFonts w:ascii="Arial" w:hAnsi="Arial" w:cs="Arial"/>
              </w:rPr>
              <w:t>8.</w:t>
            </w:r>
          </w:p>
        </w:tc>
        <w:tc>
          <w:tcPr>
            <w:tcW w:w="3769" w:type="dxa"/>
          </w:tcPr>
          <w:p w14:paraId="3514F6E2" w14:textId="77777777" w:rsidR="00B67C26" w:rsidRDefault="00B67C26" w:rsidP="00B67C26">
            <w:pPr>
              <w:pStyle w:val="NoSpacing"/>
              <w:rPr>
                <w:rFonts w:ascii="Arial" w:hAnsi="Arial" w:cs="Arial"/>
                <w:b/>
              </w:rPr>
            </w:pPr>
            <w:r w:rsidRPr="00D14FA6">
              <w:rPr>
                <w:rFonts w:ascii="Arial" w:hAnsi="Arial" w:cs="Arial"/>
                <w:b/>
              </w:rPr>
              <w:t>Address issues concerning flooding and sewage</w:t>
            </w:r>
          </w:p>
          <w:p w14:paraId="00500469" w14:textId="77777777" w:rsidR="00B67C26" w:rsidRPr="00D14FA6" w:rsidRDefault="00B67C26" w:rsidP="003F22FB">
            <w:pPr>
              <w:pStyle w:val="NoSpacing"/>
              <w:rPr>
                <w:rFonts w:ascii="Arial" w:hAnsi="Arial" w:cs="Arial"/>
                <w:b/>
              </w:rPr>
            </w:pPr>
            <w:r>
              <w:rPr>
                <w:rFonts w:ascii="Arial" w:hAnsi="Arial" w:cs="Arial"/>
              </w:rPr>
              <w:lastRenderedPageBreak/>
              <w:t>Be aware of properties that are at risk and liaise with necessary authorities</w:t>
            </w:r>
          </w:p>
          <w:p w14:paraId="3A9A5533" w14:textId="77777777" w:rsidR="00B67C26" w:rsidRPr="0007068E" w:rsidRDefault="00B67C26" w:rsidP="00B67C26">
            <w:pPr>
              <w:pStyle w:val="NoSpacing"/>
              <w:rPr>
                <w:rFonts w:ascii="Arial" w:hAnsi="Arial" w:cs="Arial"/>
                <w:b/>
              </w:rPr>
            </w:pPr>
          </w:p>
        </w:tc>
        <w:tc>
          <w:tcPr>
            <w:tcW w:w="6390" w:type="dxa"/>
          </w:tcPr>
          <w:p w14:paraId="2E23B0EF" w14:textId="77777777" w:rsidR="00B67C26" w:rsidRDefault="00B67C26" w:rsidP="00B67C26">
            <w:pPr>
              <w:pStyle w:val="NoSpacing"/>
              <w:rPr>
                <w:rFonts w:ascii="Arial" w:hAnsi="Arial" w:cs="Arial"/>
              </w:rPr>
            </w:pPr>
            <w:r>
              <w:rPr>
                <w:rFonts w:ascii="Arial" w:hAnsi="Arial" w:cs="Arial"/>
              </w:rPr>
              <w:lastRenderedPageBreak/>
              <w:t>15% of respondents think the village needs flood prevention</w:t>
            </w:r>
            <w:r w:rsidR="003F22FB">
              <w:rPr>
                <w:rFonts w:ascii="Arial" w:hAnsi="Arial" w:cs="Arial"/>
              </w:rPr>
              <w:t xml:space="preserve"> </w:t>
            </w:r>
            <w:r>
              <w:rPr>
                <w:rFonts w:ascii="Arial" w:hAnsi="Arial" w:cs="Arial"/>
              </w:rPr>
              <w:t>measures; areas of concern were bottom of Church Road, Victoria Road, bottom of Netherton Hill, and near the Green when drains fail.</w:t>
            </w:r>
          </w:p>
          <w:p w14:paraId="4DC3607D" w14:textId="152AA4A3" w:rsidR="008C5873" w:rsidRDefault="008C5873" w:rsidP="00B67C26">
            <w:pPr>
              <w:pStyle w:val="NoSpacing"/>
              <w:rPr>
                <w:rFonts w:ascii="Arial" w:hAnsi="Arial" w:cs="Arial"/>
              </w:rPr>
            </w:pPr>
            <w:r w:rsidRPr="008C5873">
              <w:rPr>
                <w:rFonts w:ascii="Arial" w:hAnsi="Arial" w:cs="Arial"/>
                <w:color w:val="00B050"/>
              </w:rPr>
              <w:lastRenderedPageBreak/>
              <w:t>Ongoing</w:t>
            </w:r>
          </w:p>
        </w:tc>
        <w:tc>
          <w:tcPr>
            <w:tcW w:w="3510" w:type="dxa"/>
          </w:tcPr>
          <w:p w14:paraId="7C5AE9AE" w14:textId="77777777" w:rsidR="00B67C26" w:rsidRDefault="00B67C26" w:rsidP="00B67C26">
            <w:pPr>
              <w:pStyle w:val="NoSpacing"/>
              <w:rPr>
                <w:rFonts w:ascii="Arial" w:hAnsi="Arial" w:cs="Arial"/>
              </w:rPr>
            </w:pPr>
            <w:r>
              <w:rPr>
                <w:rFonts w:ascii="Arial" w:hAnsi="Arial" w:cs="Arial"/>
              </w:rPr>
              <w:lastRenderedPageBreak/>
              <w:t>QPC</w:t>
            </w:r>
          </w:p>
          <w:p w14:paraId="46C3B03A" w14:textId="77777777" w:rsidR="00B67C26" w:rsidRDefault="00B67C26" w:rsidP="00B67C26">
            <w:pPr>
              <w:pStyle w:val="NoSpacing"/>
              <w:rPr>
                <w:rFonts w:ascii="Arial" w:hAnsi="Arial" w:cs="Arial"/>
              </w:rPr>
            </w:pPr>
            <w:r>
              <w:rPr>
                <w:rFonts w:ascii="Arial" w:hAnsi="Arial" w:cs="Arial"/>
              </w:rPr>
              <w:t>Thames Water</w:t>
            </w:r>
          </w:p>
          <w:p w14:paraId="5C4C8267" w14:textId="77777777" w:rsidR="00B67C26" w:rsidRDefault="00B67C26" w:rsidP="00B67C26">
            <w:pPr>
              <w:pStyle w:val="NoSpacing"/>
              <w:rPr>
                <w:rFonts w:ascii="Arial" w:hAnsi="Arial" w:cs="Arial"/>
              </w:rPr>
            </w:pPr>
            <w:r>
              <w:rPr>
                <w:rFonts w:ascii="Arial" w:hAnsi="Arial" w:cs="Arial"/>
              </w:rPr>
              <w:t>GCC Highways</w:t>
            </w:r>
          </w:p>
          <w:p w14:paraId="7E338161" w14:textId="77777777" w:rsidR="00B67C26" w:rsidRDefault="00B67C26" w:rsidP="00B67C26">
            <w:pPr>
              <w:pStyle w:val="NoSpacing"/>
              <w:rPr>
                <w:rFonts w:ascii="Arial" w:hAnsi="Arial" w:cs="Arial"/>
              </w:rPr>
            </w:pPr>
            <w:r>
              <w:rPr>
                <w:rFonts w:ascii="Arial" w:hAnsi="Arial" w:cs="Arial"/>
              </w:rPr>
              <w:t>GRCC</w:t>
            </w:r>
          </w:p>
          <w:p w14:paraId="5B5988E1" w14:textId="77777777" w:rsidR="00B67C26" w:rsidRDefault="00B67C26" w:rsidP="00B67C26">
            <w:pPr>
              <w:pStyle w:val="NoSpacing"/>
              <w:rPr>
                <w:rFonts w:ascii="Arial" w:hAnsi="Arial" w:cs="Arial"/>
              </w:rPr>
            </w:pPr>
          </w:p>
        </w:tc>
      </w:tr>
      <w:tr w:rsidR="00B67C26" w14:paraId="3B2D39B2" w14:textId="77777777" w:rsidTr="001544F4">
        <w:tc>
          <w:tcPr>
            <w:tcW w:w="546" w:type="dxa"/>
          </w:tcPr>
          <w:p w14:paraId="285023F7" w14:textId="6403673F" w:rsidR="00B67C26" w:rsidRDefault="00B67C26" w:rsidP="00B67C26">
            <w:pPr>
              <w:pStyle w:val="NoSpacing"/>
              <w:rPr>
                <w:rFonts w:ascii="Arial" w:hAnsi="Arial" w:cs="Arial"/>
              </w:rPr>
            </w:pPr>
            <w:r>
              <w:rPr>
                <w:rFonts w:ascii="Arial" w:hAnsi="Arial" w:cs="Arial"/>
              </w:rPr>
              <w:lastRenderedPageBreak/>
              <w:t>9.</w:t>
            </w:r>
          </w:p>
        </w:tc>
        <w:tc>
          <w:tcPr>
            <w:tcW w:w="3769" w:type="dxa"/>
          </w:tcPr>
          <w:p w14:paraId="06755A8D" w14:textId="77777777" w:rsidR="00B67C26" w:rsidRDefault="00B67C26" w:rsidP="00B67C26">
            <w:pPr>
              <w:pStyle w:val="NoSpacing"/>
              <w:rPr>
                <w:rFonts w:ascii="Arial" w:hAnsi="Arial" w:cs="Arial"/>
                <w:b/>
              </w:rPr>
            </w:pPr>
            <w:r>
              <w:rPr>
                <w:rFonts w:ascii="Arial" w:hAnsi="Arial" w:cs="Arial"/>
                <w:b/>
              </w:rPr>
              <w:t xml:space="preserve">Investigate </w:t>
            </w:r>
            <w:r w:rsidRPr="00FD63C9">
              <w:rPr>
                <w:rFonts w:ascii="Arial" w:hAnsi="Arial" w:cs="Arial"/>
                <w:b/>
              </w:rPr>
              <w:t xml:space="preserve">the possibility of constructing a pavement to </w:t>
            </w:r>
            <w:r>
              <w:rPr>
                <w:rFonts w:ascii="Arial" w:hAnsi="Arial" w:cs="Arial"/>
                <w:b/>
              </w:rPr>
              <w:t xml:space="preserve">the </w:t>
            </w:r>
            <w:r w:rsidRPr="00FD63C9">
              <w:rPr>
                <w:rFonts w:ascii="Arial" w:hAnsi="Arial" w:cs="Arial"/>
                <w:b/>
              </w:rPr>
              <w:t>bus stop at the top of the Green</w:t>
            </w:r>
          </w:p>
          <w:p w14:paraId="25808583" w14:textId="5F1F7C35" w:rsidR="00B67C26" w:rsidRPr="0007068E" w:rsidRDefault="00B67C26" w:rsidP="00B67C26">
            <w:pPr>
              <w:pStyle w:val="NoSpacing"/>
              <w:rPr>
                <w:rFonts w:ascii="Arial" w:hAnsi="Arial" w:cs="Arial"/>
                <w:b/>
              </w:rPr>
            </w:pPr>
            <w:r w:rsidRPr="00FD63C9">
              <w:rPr>
                <w:rFonts w:ascii="Arial" w:hAnsi="Arial" w:cs="Arial"/>
              </w:rPr>
              <w:t>Carry out a feasibility study and costing exercise</w:t>
            </w:r>
          </w:p>
        </w:tc>
        <w:tc>
          <w:tcPr>
            <w:tcW w:w="6390" w:type="dxa"/>
          </w:tcPr>
          <w:p w14:paraId="37785F2E" w14:textId="77777777" w:rsidR="00B67C26" w:rsidRDefault="00B67C26" w:rsidP="00B67C26">
            <w:pPr>
              <w:pStyle w:val="NoSpacing"/>
              <w:rPr>
                <w:rFonts w:ascii="Arial" w:hAnsi="Arial" w:cs="Arial"/>
              </w:rPr>
            </w:pPr>
            <w:r>
              <w:rPr>
                <w:rFonts w:ascii="Arial" w:hAnsi="Arial" w:cs="Arial"/>
              </w:rPr>
              <w:t>74% of respondents thought that a pavement to the bus stop would be a good idea</w:t>
            </w:r>
          </w:p>
          <w:p w14:paraId="4E8EB0B4" w14:textId="2CDF9FFF" w:rsidR="003B4A00" w:rsidRDefault="003B4A00" w:rsidP="00B67C26">
            <w:pPr>
              <w:pStyle w:val="NoSpacing"/>
              <w:rPr>
                <w:rFonts w:ascii="Arial" w:hAnsi="Arial" w:cs="Arial"/>
              </w:rPr>
            </w:pPr>
            <w:r w:rsidRPr="003B4A00">
              <w:rPr>
                <w:rFonts w:ascii="Arial" w:hAnsi="Arial" w:cs="Arial"/>
                <w:color w:val="00B050"/>
              </w:rPr>
              <w:t>This was reviewed and found to be too expensive to continue.</w:t>
            </w:r>
          </w:p>
        </w:tc>
        <w:tc>
          <w:tcPr>
            <w:tcW w:w="3510" w:type="dxa"/>
          </w:tcPr>
          <w:p w14:paraId="7C128DB8" w14:textId="77777777" w:rsidR="00B67C26" w:rsidRDefault="00B67C26" w:rsidP="00B67C26">
            <w:pPr>
              <w:pStyle w:val="NoSpacing"/>
              <w:rPr>
                <w:rFonts w:ascii="Arial" w:hAnsi="Arial" w:cs="Arial"/>
              </w:rPr>
            </w:pPr>
            <w:r>
              <w:rPr>
                <w:rFonts w:ascii="Arial" w:hAnsi="Arial" w:cs="Arial"/>
              </w:rPr>
              <w:t>QPC</w:t>
            </w:r>
          </w:p>
          <w:p w14:paraId="531DD97C" w14:textId="6ED3D8B5" w:rsidR="00B67C26" w:rsidRDefault="00B67C26" w:rsidP="00B67C26">
            <w:pPr>
              <w:pStyle w:val="NoSpacing"/>
              <w:rPr>
                <w:rFonts w:ascii="Arial" w:hAnsi="Arial" w:cs="Arial"/>
              </w:rPr>
            </w:pPr>
            <w:r>
              <w:rPr>
                <w:rFonts w:ascii="Arial" w:hAnsi="Arial" w:cs="Arial"/>
              </w:rPr>
              <w:t>GCC Highways</w:t>
            </w:r>
          </w:p>
        </w:tc>
      </w:tr>
      <w:tr w:rsidR="00B67C26" w14:paraId="0E2A459E" w14:textId="77777777" w:rsidTr="001544F4">
        <w:tc>
          <w:tcPr>
            <w:tcW w:w="546" w:type="dxa"/>
          </w:tcPr>
          <w:p w14:paraId="0C44E740" w14:textId="77777777" w:rsidR="00B67C26" w:rsidRDefault="00B67C26" w:rsidP="00B67C26">
            <w:pPr>
              <w:pStyle w:val="NoSpacing"/>
              <w:rPr>
                <w:rFonts w:ascii="Arial" w:hAnsi="Arial" w:cs="Arial"/>
              </w:rPr>
            </w:pPr>
          </w:p>
        </w:tc>
        <w:tc>
          <w:tcPr>
            <w:tcW w:w="3769" w:type="dxa"/>
          </w:tcPr>
          <w:p w14:paraId="4A683AAC" w14:textId="601548A2" w:rsidR="00B67C26" w:rsidRDefault="00B67C26" w:rsidP="00B67C26">
            <w:pPr>
              <w:pStyle w:val="NoSpacing"/>
              <w:rPr>
                <w:rFonts w:ascii="Arial" w:hAnsi="Arial" w:cs="Arial"/>
                <w:b/>
              </w:rPr>
            </w:pPr>
            <w:r>
              <w:rPr>
                <w:rFonts w:ascii="Arial" w:hAnsi="Arial" w:cs="Arial"/>
                <w:b/>
              </w:rPr>
              <w:t>FACILITIES</w:t>
            </w:r>
          </w:p>
        </w:tc>
        <w:tc>
          <w:tcPr>
            <w:tcW w:w="6390" w:type="dxa"/>
          </w:tcPr>
          <w:p w14:paraId="1B9FA9B6" w14:textId="77777777" w:rsidR="00B67C26" w:rsidRDefault="00B67C26" w:rsidP="00B67C26">
            <w:pPr>
              <w:pStyle w:val="NoSpacing"/>
              <w:rPr>
                <w:rFonts w:ascii="Arial" w:hAnsi="Arial" w:cs="Arial"/>
              </w:rPr>
            </w:pPr>
          </w:p>
        </w:tc>
        <w:tc>
          <w:tcPr>
            <w:tcW w:w="3510" w:type="dxa"/>
          </w:tcPr>
          <w:p w14:paraId="573E5AB2" w14:textId="77777777" w:rsidR="00B67C26" w:rsidRDefault="00B67C26" w:rsidP="00B67C26">
            <w:pPr>
              <w:pStyle w:val="NoSpacing"/>
              <w:rPr>
                <w:rFonts w:ascii="Arial" w:hAnsi="Arial" w:cs="Arial"/>
              </w:rPr>
            </w:pPr>
          </w:p>
        </w:tc>
      </w:tr>
      <w:tr w:rsidR="00B67C26" w14:paraId="0239FF47" w14:textId="77777777" w:rsidTr="001544F4">
        <w:tc>
          <w:tcPr>
            <w:tcW w:w="546" w:type="dxa"/>
          </w:tcPr>
          <w:p w14:paraId="34DF8CE9" w14:textId="38E33804" w:rsidR="00B67C26" w:rsidRPr="008913E3" w:rsidRDefault="00B67C26" w:rsidP="00B67C26">
            <w:pPr>
              <w:pStyle w:val="NoSpacing"/>
              <w:rPr>
                <w:rFonts w:ascii="Arial" w:hAnsi="Arial" w:cs="Arial"/>
              </w:rPr>
            </w:pPr>
            <w:r>
              <w:rPr>
                <w:rFonts w:ascii="Arial" w:hAnsi="Arial" w:cs="Arial"/>
              </w:rPr>
              <w:t>10.</w:t>
            </w:r>
          </w:p>
        </w:tc>
        <w:tc>
          <w:tcPr>
            <w:tcW w:w="3769" w:type="dxa"/>
          </w:tcPr>
          <w:p w14:paraId="7F2DA6A0" w14:textId="77777777" w:rsidR="00B67C26" w:rsidRPr="001D2CE6" w:rsidRDefault="00B67C26" w:rsidP="00B67C26">
            <w:pPr>
              <w:pStyle w:val="NoSpacing"/>
              <w:rPr>
                <w:rFonts w:ascii="Arial" w:hAnsi="Arial" w:cs="Arial"/>
                <w:b/>
              </w:rPr>
            </w:pPr>
            <w:r w:rsidRPr="001D2CE6">
              <w:rPr>
                <w:rFonts w:ascii="Arial" w:hAnsi="Arial" w:cs="Arial"/>
                <w:b/>
              </w:rPr>
              <w:t>Investigate options for improved mobile phone reception and speed of broadband connection</w:t>
            </w:r>
          </w:p>
          <w:p w14:paraId="155E3C1E" w14:textId="77777777" w:rsidR="00B67C26" w:rsidRDefault="00B67C26" w:rsidP="003F22FB">
            <w:pPr>
              <w:pStyle w:val="NoSpacing"/>
              <w:rPr>
                <w:rFonts w:ascii="Arial" w:hAnsi="Arial" w:cs="Arial"/>
              </w:rPr>
            </w:pPr>
            <w:r>
              <w:rPr>
                <w:rFonts w:ascii="Arial" w:hAnsi="Arial" w:cs="Arial"/>
              </w:rPr>
              <w:t>Work with mobile phone companies to try to find suitable location for a mast</w:t>
            </w:r>
          </w:p>
          <w:p w14:paraId="5B350544" w14:textId="77777777" w:rsidR="00B67C26" w:rsidRDefault="00B67C26" w:rsidP="003F22FB">
            <w:pPr>
              <w:pStyle w:val="NoSpacing"/>
              <w:rPr>
                <w:rFonts w:ascii="Arial" w:hAnsi="Arial" w:cs="Arial"/>
              </w:rPr>
            </w:pPr>
            <w:r>
              <w:rPr>
                <w:rFonts w:ascii="Arial" w:hAnsi="Arial" w:cs="Arial"/>
              </w:rPr>
              <w:t>Investigate other options to improve the reception.</w:t>
            </w:r>
          </w:p>
          <w:p w14:paraId="1C17EEA7" w14:textId="77777777" w:rsidR="00B67C26" w:rsidRPr="008913E3" w:rsidRDefault="00B67C26" w:rsidP="00B67C26">
            <w:pPr>
              <w:pStyle w:val="NoSpacing"/>
              <w:ind w:left="720"/>
              <w:rPr>
                <w:rFonts w:ascii="Arial" w:hAnsi="Arial" w:cs="Arial"/>
              </w:rPr>
            </w:pPr>
          </w:p>
        </w:tc>
        <w:tc>
          <w:tcPr>
            <w:tcW w:w="6390" w:type="dxa"/>
          </w:tcPr>
          <w:p w14:paraId="64EFF989" w14:textId="77777777" w:rsidR="00B67C26" w:rsidRDefault="00B67C26" w:rsidP="00B67C26">
            <w:pPr>
              <w:pStyle w:val="NoSpacing"/>
              <w:rPr>
                <w:rFonts w:ascii="Arial" w:hAnsi="Arial" w:cs="Arial"/>
              </w:rPr>
            </w:pPr>
            <w:r>
              <w:rPr>
                <w:rFonts w:ascii="Arial" w:hAnsi="Arial" w:cs="Arial"/>
              </w:rPr>
              <w:t>93% of respondents use a mobile phone, of these 85% were not satisfied with the reception. There is also concern about the visual impact of a mast though.</w:t>
            </w:r>
          </w:p>
          <w:p w14:paraId="1EAA5C2C" w14:textId="77777777" w:rsidR="00D74475" w:rsidRDefault="00D74475" w:rsidP="00B67C26">
            <w:pPr>
              <w:pStyle w:val="NoSpacing"/>
              <w:rPr>
                <w:rFonts w:ascii="Arial" w:hAnsi="Arial" w:cs="Arial"/>
              </w:rPr>
            </w:pPr>
          </w:p>
          <w:p w14:paraId="5D2B3430" w14:textId="33F4D6F4" w:rsidR="00D74475" w:rsidRPr="008913E3" w:rsidRDefault="00D74475" w:rsidP="00B67C26">
            <w:pPr>
              <w:pStyle w:val="NoSpacing"/>
              <w:rPr>
                <w:rFonts w:ascii="Arial" w:hAnsi="Arial" w:cs="Arial"/>
              </w:rPr>
            </w:pPr>
            <w:r w:rsidRPr="00D74475">
              <w:rPr>
                <w:rFonts w:ascii="Arial" w:hAnsi="Arial" w:cs="Arial"/>
                <w:color w:val="00B050"/>
              </w:rPr>
              <w:t>Ongoing – planning permission and lease arranged for the land but mast company slow to progress.</w:t>
            </w:r>
          </w:p>
        </w:tc>
        <w:tc>
          <w:tcPr>
            <w:tcW w:w="3510" w:type="dxa"/>
          </w:tcPr>
          <w:p w14:paraId="5D7E0621" w14:textId="77777777" w:rsidR="00B67C26" w:rsidRDefault="00B67C26" w:rsidP="00B67C26">
            <w:pPr>
              <w:pStyle w:val="NoSpacing"/>
              <w:rPr>
                <w:rFonts w:ascii="Arial" w:hAnsi="Arial" w:cs="Arial"/>
              </w:rPr>
            </w:pPr>
            <w:r>
              <w:rPr>
                <w:rFonts w:ascii="Arial" w:hAnsi="Arial" w:cs="Arial"/>
              </w:rPr>
              <w:t>QPC</w:t>
            </w:r>
          </w:p>
          <w:p w14:paraId="46BE0105" w14:textId="77777777" w:rsidR="00B67C26" w:rsidRPr="008913E3" w:rsidRDefault="00B67C26" w:rsidP="00B67C26">
            <w:pPr>
              <w:pStyle w:val="NoSpacing"/>
              <w:rPr>
                <w:rFonts w:ascii="Arial" w:hAnsi="Arial" w:cs="Arial"/>
              </w:rPr>
            </w:pPr>
            <w:r>
              <w:rPr>
                <w:rFonts w:ascii="Arial" w:hAnsi="Arial" w:cs="Arial"/>
              </w:rPr>
              <w:t>Mobile phone/broadband providers</w:t>
            </w:r>
          </w:p>
        </w:tc>
      </w:tr>
      <w:tr w:rsidR="00B67C26" w14:paraId="4E0F9311" w14:textId="77777777" w:rsidTr="001544F4">
        <w:tc>
          <w:tcPr>
            <w:tcW w:w="546" w:type="dxa"/>
          </w:tcPr>
          <w:p w14:paraId="0602EDD6" w14:textId="5F133564" w:rsidR="00B67C26" w:rsidRPr="008913E3" w:rsidRDefault="00B67C26" w:rsidP="00B67C26">
            <w:pPr>
              <w:pStyle w:val="NoSpacing"/>
              <w:rPr>
                <w:rFonts w:ascii="Arial" w:hAnsi="Arial" w:cs="Arial"/>
              </w:rPr>
            </w:pPr>
            <w:r>
              <w:rPr>
                <w:rFonts w:ascii="Arial" w:hAnsi="Arial" w:cs="Arial"/>
              </w:rPr>
              <w:t>11.</w:t>
            </w:r>
          </w:p>
        </w:tc>
        <w:tc>
          <w:tcPr>
            <w:tcW w:w="3769" w:type="dxa"/>
          </w:tcPr>
          <w:p w14:paraId="396AD036" w14:textId="77777777" w:rsidR="00B67C26" w:rsidRPr="001D2CE6" w:rsidRDefault="00B67C26" w:rsidP="00B67C26">
            <w:pPr>
              <w:pStyle w:val="NoSpacing"/>
              <w:rPr>
                <w:rFonts w:ascii="Arial" w:hAnsi="Arial" w:cs="Arial"/>
                <w:b/>
              </w:rPr>
            </w:pPr>
            <w:r w:rsidRPr="001D2CE6">
              <w:rPr>
                <w:rFonts w:ascii="Arial" w:hAnsi="Arial" w:cs="Arial"/>
                <w:b/>
              </w:rPr>
              <w:t>Protect and try to improve local bus services</w:t>
            </w:r>
          </w:p>
          <w:p w14:paraId="51C26B31" w14:textId="77777777" w:rsidR="00B67C26" w:rsidRDefault="00B67C26" w:rsidP="003F22FB">
            <w:pPr>
              <w:pStyle w:val="NoSpacing"/>
              <w:rPr>
                <w:rFonts w:ascii="Arial" w:hAnsi="Arial" w:cs="Arial"/>
              </w:rPr>
            </w:pPr>
            <w:r>
              <w:rPr>
                <w:rFonts w:ascii="Arial" w:hAnsi="Arial" w:cs="Arial"/>
              </w:rPr>
              <w:t>Be aware of proposed changes to public transport and try to protect services – liaise with GCC</w:t>
            </w:r>
          </w:p>
          <w:p w14:paraId="2A972193" w14:textId="77777777" w:rsidR="00B67C26" w:rsidRDefault="00B67C26" w:rsidP="003F22FB">
            <w:pPr>
              <w:pStyle w:val="NoSpacing"/>
              <w:rPr>
                <w:rFonts w:ascii="Arial" w:hAnsi="Arial" w:cs="Arial"/>
              </w:rPr>
            </w:pPr>
            <w:r>
              <w:rPr>
                <w:rFonts w:ascii="Arial" w:hAnsi="Arial" w:cs="Arial"/>
              </w:rPr>
              <w:t>Promote the community bus services</w:t>
            </w:r>
          </w:p>
          <w:p w14:paraId="02EFD807" w14:textId="77777777" w:rsidR="00B67C26" w:rsidRPr="008913E3" w:rsidRDefault="00B67C26" w:rsidP="003F22FB">
            <w:pPr>
              <w:pStyle w:val="NoSpacing"/>
              <w:rPr>
                <w:rFonts w:ascii="Arial" w:hAnsi="Arial" w:cs="Arial"/>
              </w:rPr>
            </w:pPr>
            <w:r>
              <w:rPr>
                <w:rFonts w:ascii="Arial" w:hAnsi="Arial" w:cs="Arial"/>
              </w:rPr>
              <w:t>Look into options/availability of local transport schemes</w:t>
            </w:r>
          </w:p>
        </w:tc>
        <w:tc>
          <w:tcPr>
            <w:tcW w:w="6390" w:type="dxa"/>
          </w:tcPr>
          <w:p w14:paraId="05B5EEA4" w14:textId="77777777" w:rsidR="00B67C26" w:rsidRDefault="00B67C26" w:rsidP="00B67C26">
            <w:pPr>
              <w:pStyle w:val="NoSpacing"/>
              <w:rPr>
                <w:rFonts w:ascii="Arial" w:hAnsi="Arial" w:cs="Arial"/>
              </w:rPr>
            </w:pPr>
            <w:r>
              <w:rPr>
                <w:rFonts w:ascii="Arial" w:hAnsi="Arial" w:cs="Arial"/>
              </w:rPr>
              <w:t>Respondents from 93 households indicated that they might use public transport more often, Cirencester being the most popular destination.</w:t>
            </w:r>
          </w:p>
          <w:p w14:paraId="5D7561FB" w14:textId="77777777" w:rsidR="00D74475" w:rsidRDefault="00D74475" w:rsidP="00B67C26">
            <w:pPr>
              <w:pStyle w:val="NoSpacing"/>
              <w:rPr>
                <w:rFonts w:ascii="Arial" w:hAnsi="Arial" w:cs="Arial"/>
              </w:rPr>
            </w:pPr>
          </w:p>
          <w:p w14:paraId="463F2CEE" w14:textId="1875A8CC" w:rsidR="00D74475" w:rsidRPr="008913E3" w:rsidRDefault="007A5FDD" w:rsidP="00B67C26">
            <w:pPr>
              <w:pStyle w:val="NoSpacing"/>
              <w:rPr>
                <w:rFonts w:ascii="Arial" w:hAnsi="Arial" w:cs="Arial"/>
              </w:rPr>
            </w:pPr>
            <w:r w:rsidRPr="007A5FDD">
              <w:rPr>
                <w:rFonts w:ascii="Arial" w:hAnsi="Arial" w:cs="Arial"/>
                <w:color w:val="00B050"/>
              </w:rPr>
              <w:t>Ongoing</w:t>
            </w:r>
          </w:p>
        </w:tc>
        <w:tc>
          <w:tcPr>
            <w:tcW w:w="3510" w:type="dxa"/>
          </w:tcPr>
          <w:p w14:paraId="00AB7CA3" w14:textId="77777777" w:rsidR="00B67C26" w:rsidRDefault="00B67C26" w:rsidP="00B67C26">
            <w:pPr>
              <w:pStyle w:val="NoSpacing"/>
              <w:rPr>
                <w:rFonts w:ascii="Arial" w:hAnsi="Arial" w:cs="Arial"/>
              </w:rPr>
            </w:pPr>
            <w:r>
              <w:rPr>
                <w:rFonts w:ascii="Arial" w:hAnsi="Arial" w:cs="Arial"/>
              </w:rPr>
              <w:t>QPC</w:t>
            </w:r>
          </w:p>
          <w:p w14:paraId="4DD918FC" w14:textId="77777777" w:rsidR="00B67C26" w:rsidRDefault="00B67C26" w:rsidP="00B67C26">
            <w:pPr>
              <w:pStyle w:val="NoSpacing"/>
              <w:rPr>
                <w:rFonts w:ascii="Arial" w:hAnsi="Arial" w:cs="Arial"/>
              </w:rPr>
            </w:pPr>
            <w:r>
              <w:rPr>
                <w:rFonts w:ascii="Arial" w:hAnsi="Arial" w:cs="Arial"/>
              </w:rPr>
              <w:t>GCC</w:t>
            </w:r>
          </w:p>
          <w:p w14:paraId="1CA055FD" w14:textId="77777777" w:rsidR="00B67C26" w:rsidRPr="008913E3" w:rsidRDefault="00B67C26" w:rsidP="00B67C26">
            <w:pPr>
              <w:pStyle w:val="NoSpacing"/>
              <w:rPr>
                <w:rFonts w:ascii="Arial" w:hAnsi="Arial" w:cs="Arial"/>
              </w:rPr>
            </w:pPr>
            <w:r>
              <w:rPr>
                <w:rFonts w:ascii="Arial" w:hAnsi="Arial" w:cs="Arial"/>
              </w:rPr>
              <w:t>Community Connexions</w:t>
            </w:r>
          </w:p>
        </w:tc>
      </w:tr>
      <w:tr w:rsidR="00B67C26" w14:paraId="5D12DD54" w14:textId="77777777" w:rsidTr="001544F4">
        <w:tc>
          <w:tcPr>
            <w:tcW w:w="546" w:type="dxa"/>
          </w:tcPr>
          <w:p w14:paraId="1EFDF045" w14:textId="4E6D59AD" w:rsidR="00B67C26" w:rsidRPr="008913E3" w:rsidRDefault="00B67C26" w:rsidP="00B67C26">
            <w:pPr>
              <w:pStyle w:val="NoSpacing"/>
              <w:rPr>
                <w:rFonts w:ascii="Arial" w:hAnsi="Arial" w:cs="Arial"/>
              </w:rPr>
            </w:pPr>
            <w:r>
              <w:rPr>
                <w:rFonts w:ascii="Arial" w:hAnsi="Arial" w:cs="Arial"/>
              </w:rPr>
              <w:t>12.</w:t>
            </w:r>
          </w:p>
        </w:tc>
        <w:tc>
          <w:tcPr>
            <w:tcW w:w="3769" w:type="dxa"/>
          </w:tcPr>
          <w:p w14:paraId="0EF74BB4" w14:textId="2C2A672F" w:rsidR="00B67C26" w:rsidRPr="0007068E" w:rsidRDefault="00B67C26" w:rsidP="00B67C26">
            <w:pPr>
              <w:pStyle w:val="NoSpacing"/>
              <w:rPr>
                <w:rFonts w:ascii="Arial" w:hAnsi="Arial" w:cs="Arial"/>
                <w:b/>
              </w:rPr>
            </w:pPr>
            <w:r>
              <w:rPr>
                <w:rFonts w:ascii="Arial" w:hAnsi="Arial" w:cs="Arial"/>
                <w:b/>
              </w:rPr>
              <w:t>Assist Development of Allotment Committee</w:t>
            </w:r>
          </w:p>
          <w:p w14:paraId="401FFA8D" w14:textId="77777777" w:rsidR="00B67C26" w:rsidRDefault="00B67C26" w:rsidP="003F22FB">
            <w:pPr>
              <w:pStyle w:val="NoSpacing"/>
              <w:rPr>
                <w:rFonts w:ascii="Arial" w:hAnsi="Arial" w:cs="Arial"/>
              </w:rPr>
            </w:pPr>
            <w:r>
              <w:rPr>
                <w:rFonts w:ascii="Arial" w:hAnsi="Arial" w:cs="Arial"/>
              </w:rPr>
              <w:t>Discuss availability of land with local landowners and farmers</w:t>
            </w:r>
          </w:p>
          <w:p w14:paraId="25DBDBF9" w14:textId="77777777" w:rsidR="00B67C26" w:rsidRDefault="00B67C26" w:rsidP="003F22FB">
            <w:pPr>
              <w:pStyle w:val="NoSpacing"/>
              <w:rPr>
                <w:rFonts w:ascii="Arial" w:hAnsi="Arial" w:cs="Arial"/>
              </w:rPr>
            </w:pPr>
            <w:r>
              <w:rPr>
                <w:rFonts w:ascii="Arial" w:hAnsi="Arial" w:cs="Arial"/>
              </w:rPr>
              <w:t xml:space="preserve">Encourage use of </w:t>
            </w:r>
            <w:proofErr w:type="spellStart"/>
            <w:r>
              <w:rPr>
                <w:rFonts w:ascii="Arial" w:hAnsi="Arial" w:cs="Arial"/>
              </w:rPr>
              <w:t>Hatherop</w:t>
            </w:r>
            <w:proofErr w:type="spellEnd"/>
            <w:r>
              <w:rPr>
                <w:rFonts w:ascii="Arial" w:hAnsi="Arial" w:cs="Arial"/>
              </w:rPr>
              <w:t xml:space="preserve"> allotments</w:t>
            </w:r>
          </w:p>
          <w:p w14:paraId="202F1544" w14:textId="2E94F4A8" w:rsidR="00B67C26" w:rsidRPr="008913E3" w:rsidRDefault="00B67C26" w:rsidP="003F22FB">
            <w:pPr>
              <w:pStyle w:val="NoSpacing"/>
              <w:rPr>
                <w:rFonts w:ascii="Arial" w:hAnsi="Arial" w:cs="Arial"/>
              </w:rPr>
            </w:pPr>
            <w:r>
              <w:rPr>
                <w:rFonts w:ascii="Arial" w:hAnsi="Arial" w:cs="Arial"/>
              </w:rPr>
              <w:lastRenderedPageBreak/>
              <w:t>Initiate an Allotment committee if suitable land is found</w:t>
            </w:r>
          </w:p>
        </w:tc>
        <w:tc>
          <w:tcPr>
            <w:tcW w:w="6390" w:type="dxa"/>
          </w:tcPr>
          <w:p w14:paraId="52AFC090" w14:textId="77777777" w:rsidR="00B67C26" w:rsidRDefault="00B67C26" w:rsidP="00B67C26">
            <w:pPr>
              <w:pStyle w:val="NoSpacing"/>
              <w:rPr>
                <w:rFonts w:ascii="Arial" w:hAnsi="Arial" w:cs="Arial"/>
              </w:rPr>
            </w:pPr>
            <w:r>
              <w:rPr>
                <w:rFonts w:ascii="Arial" w:hAnsi="Arial" w:cs="Arial"/>
              </w:rPr>
              <w:lastRenderedPageBreak/>
              <w:t>28% of respondents were interested in an allotment with 17 being very interested.</w:t>
            </w:r>
          </w:p>
          <w:p w14:paraId="030A78CA" w14:textId="77777777" w:rsidR="007A5FDD" w:rsidRDefault="007A5FDD" w:rsidP="00B67C26">
            <w:pPr>
              <w:pStyle w:val="NoSpacing"/>
              <w:rPr>
                <w:rFonts w:ascii="Arial" w:hAnsi="Arial" w:cs="Arial"/>
              </w:rPr>
            </w:pPr>
          </w:p>
          <w:p w14:paraId="494F9331" w14:textId="0BAC31FA" w:rsidR="007A5FDD" w:rsidRPr="008913E3" w:rsidRDefault="007A5FDD" w:rsidP="00B67C26">
            <w:pPr>
              <w:pStyle w:val="NoSpacing"/>
              <w:rPr>
                <w:rFonts w:ascii="Arial" w:hAnsi="Arial" w:cs="Arial"/>
              </w:rPr>
            </w:pPr>
            <w:r w:rsidRPr="007A5FDD">
              <w:rPr>
                <w:rFonts w:ascii="Arial" w:hAnsi="Arial" w:cs="Arial"/>
                <w:color w:val="00B050"/>
              </w:rPr>
              <w:t>Action where necessary</w:t>
            </w:r>
          </w:p>
        </w:tc>
        <w:tc>
          <w:tcPr>
            <w:tcW w:w="3510" w:type="dxa"/>
          </w:tcPr>
          <w:p w14:paraId="0CCE8F34" w14:textId="77777777" w:rsidR="00B67C26" w:rsidRDefault="00B67C26" w:rsidP="00B67C26">
            <w:pPr>
              <w:pStyle w:val="NoSpacing"/>
              <w:rPr>
                <w:rFonts w:ascii="Arial" w:hAnsi="Arial" w:cs="Arial"/>
              </w:rPr>
            </w:pPr>
            <w:r>
              <w:rPr>
                <w:rFonts w:ascii="Arial" w:hAnsi="Arial" w:cs="Arial"/>
              </w:rPr>
              <w:t>QPC</w:t>
            </w:r>
          </w:p>
          <w:p w14:paraId="6B586D8B" w14:textId="77777777" w:rsidR="00B67C26" w:rsidRDefault="00B67C26" w:rsidP="00B67C26">
            <w:pPr>
              <w:pStyle w:val="NoSpacing"/>
              <w:rPr>
                <w:rFonts w:ascii="Arial" w:hAnsi="Arial" w:cs="Arial"/>
              </w:rPr>
            </w:pPr>
            <w:r>
              <w:rPr>
                <w:rFonts w:ascii="Arial" w:hAnsi="Arial" w:cs="Arial"/>
              </w:rPr>
              <w:t>Volunteers</w:t>
            </w:r>
          </w:p>
          <w:p w14:paraId="3A6F5B6B" w14:textId="77777777" w:rsidR="00B67C26" w:rsidRPr="008913E3" w:rsidRDefault="00B67C26" w:rsidP="00B67C26">
            <w:pPr>
              <w:pStyle w:val="NoSpacing"/>
              <w:rPr>
                <w:rFonts w:ascii="Arial" w:hAnsi="Arial" w:cs="Arial"/>
              </w:rPr>
            </w:pPr>
            <w:r>
              <w:rPr>
                <w:rFonts w:ascii="Arial" w:hAnsi="Arial" w:cs="Arial"/>
              </w:rPr>
              <w:t>Landowners</w:t>
            </w:r>
          </w:p>
        </w:tc>
      </w:tr>
      <w:tr w:rsidR="00B67C26" w14:paraId="7C599ED0" w14:textId="77777777" w:rsidTr="001544F4">
        <w:tc>
          <w:tcPr>
            <w:tcW w:w="546" w:type="dxa"/>
          </w:tcPr>
          <w:p w14:paraId="37C1C7F7" w14:textId="22BC480F" w:rsidR="00B67C26" w:rsidRPr="008913E3" w:rsidRDefault="00B67C26" w:rsidP="00B67C26">
            <w:pPr>
              <w:pStyle w:val="NoSpacing"/>
              <w:rPr>
                <w:rFonts w:ascii="Arial" w:hAnsi="Arial" w:cs="Arial"/>
              </w:rPr>
            </w:pPr>
            <w:r>
              <w:rPr>
                <w:rFonts w:ascii="Arial" w:hAnsi="Arial" w:cs="Arial"/>
              </w:rPr>
              <w:t>13.</w:t>
            </w:r>
          </w:p>
        </w:tc>
        <w:tc>
          <w:tcPr>
            <w:tcW w:w="3769" w:type="dxa"/>
          </w:tcPr>
          <w:p w14:paraId="20213084" w14:textId="71C54858" w:rsidR="00B67C26" w:rsidRPr="00D14FA6" w:rsidRDefault="00B67C26" w:rsidP="00B67C26">
            <w:pPr>
              <w:pStyle w:val="NoSpacing"/>
              <w:rPr>
                <w:rFonts w:ascii="Arial" w:hAnsi="Arial" w:cs="Arial"/>
                <w:b/>
              </w:rPr>
            </w:pPr>
            <w:r w:rsidRPr="00D14FA6">
              <w:rPr>
                <w:rFonts w:ascii="Arial" w:hAnsi="Arial" w:cs="Arial"/>
                <w:b/>
              </w:rPr>
              <w:t xml:space="preserve">Continue to maintain playground </w:t>
            </w:r>
          </w:p>
          <w:p w14:paraId="344EED01" w14:textId="77777777" w:rsidR="00B67C26" w:rsidRDefault="00B67C26" w:rsidP="003F22FB">
            <w:pPr>
              <w:pStyle w:val="NoSpacing"/>
              <w:rPr>
                <w:rFonts w:ascii="Arial" w:hAnsi="Arial" w:cs="Arial"/>
              </w:rPr>
            </w:pPr>
            <w:r>
              <w:rPr>
                <w:rFonts w:ascii="Arial" w:hAnsi="Arial" w:cs="Arial"/>
              </w:rPr>
              <w:t>Sufficient equipment now in playground but monitor condition, replace old equipment when appropriate</w:t>
            </w:r>
          </w:p>
          <w:p w14:paraId="52E709EB" w14:textId="77777777" w:rsidR="00B67C26" w:rsidRDefault="00B67C26" w:rsidP="003F22FB">
            <w:pPr>
              <w:pStyle w:val="NoSpacing"/>
              <w:rPr>
                <w:rFonts w:ascii="Arial" w:hAnsi="Arial" w:cs="Arial"/>
              </w:rPr>
            </w:pPr>
            <w:r>
              <w:rPr>
                <w:rFonts w:ascii="Arial" w:hAnsi="Arial" w:cs="Arial"/>
              </w:rPr>
              <w:t>Replace goal posts and improve surface around them.</w:t>
            </w:r>
          </w:p>
          <w:p w14:paraId="04744BF3" w14:textId="77777777" w:rsidR="00B67C26" w:rsidRPr="008913E3" w:rsidRDefault="00B67C26" w:rsidP="00B67C26">
            <w:pPr>
              <w:pStyle w:val="NoSpacing"/>
              <w:rPr>
                <w:rFonts w:ascii="Arial" w:hAnsi="Arial" w:cs="Arial"/>
              </w:rPr>
            </w:pPr>
          </w:p>
        </w:tc>
        <w:tc>
          <w:tcPr>
            <w:tcW w:w="6390" w:type="dxa"/>
          </w:tcPr>
          <w:p w14:paraId="275DAEE1" w14:textId="77777777" w:rsidR="00B67C26" w:rsidRDefault="00B67C26" w:rsidP="00B67C26">
            <w:pPr>
              <w:pStyle w:val="NoSpacing"/>
              <w:rPr>
                <w:rFonts w:ascii="Arial" w:hAnsi="Arial" w:cs="Arial"/>
              </w:rPr>
            </w:pPr>
            <w:r>
              <w:rPr>
                <w:rFonts w:ascii="Arial" w:hAnsi="Arial" w:cs="Arial"/>
              </w:rPr>
              <w:t>52% of respondents thought the equipment was suitable for all ages and 42% didn’t know. There was mention of improving the football and basketball areas and that some cleaning is needed.</w:t>
            </w:r>
          </w:p>
          <w:p w14:paraId="26C8B8A6" w14:textId="796F4E2B" w:rsidR="00767A10" w:rsidRPr="00767A10" w:rsidRDefault="00767A10" w:rsidP="00B67C26">
            <w:pPr>
              <w:pStyle w:val="NoSpacing"/>
              <w:rPr>
                <w:rFonts w:ascii="Arial" w:hAnsi="Arial" w:cs="Arial"/>
                <w:color w:val="00B050"/>
              </w:rPr>
            </w:pPr>
            <w:r w:rsidRPr="00767A10">
              <w:rPr>
                <w:rFonts w:ascii="Arial" w:hAnsi="Arial" w:cs="Arial"/>
                <w:color w:val="00B050"/>
              </w:rPr>
              <w:t xml:space="preserve">New goal posts and </w:t>
            </w:r>
            <w:proofErr w:type="spellStart"/>
            <w:r w:rsidRPr="00767A10">
              <w:rPr>
                <w:rFonts w:ascii="Arial" w:hAnsi="Arial" w:cs="Arial"/>
                <w:color w:val="00B050"/>
              </w:rPr>
              <w:t>astro</w:t>
            </w:r>
            <w:proofErr w:type="spellEnd"/>
            <w:r w:rsidRPr="00767A10">
              <w:rPr>
                <w:rFonts w:ascii="Arial" w:hAnsi="Arial" w:cs="Arial"/>
                <w:color w:val="00B050"/>
              </w:rPr>
              <w:t xml:space="preserve"> turf fitted.</w:t>
            </w:r>
          </w:p>
          <w:p w14:paraId="7C925901" w14:textId="545D5057" w:rsidR="00A3610A" w:rsidRPr="008913E3" w:rsidRDefault="00A3610A" w:rsidP="00B67C26">
            <w:pPr>
              <w:pStyle w:val="NoSpacing"/>
              <w:rPr>
                <w:rFonts w:ascii="Arial" w:hAnsi="Arial" w:cs="Arial"/>
              </w:rPr>
            </w:pPr>
            <w:r w:rsidRPr="00767A10">
              <w:rPr>
                <w:rFonts w:ascii="Arial" w:hAnsi="Arial" w:cs="Arial"/>
                <w:color w:val="00B050"/>
              </w:rPr>
              <w:t xml:space="preserve">Funds being built up to renovate playground. Playground survey </w:t>
            </w:r>
            <w:r w:rsidR="00767A10">
              <w:rPr>
                <w:rFonts w:ascii="Arial" w:hAnsi="Arial" w:cs="Arial"/>
                <w:color w:val="00B050"/>
              </w:rPr>
              <w:t xml:space="preserve">is </w:t>
            </w:r>
            <w:r w:rsidRPr="00767A10">
              <w:rPr>
                <w:rFonts w:ascii="Arial" w:hAnsi="Arial" w:cs="Arial"/>
                <w:color w:val="00B050"/>
              </w:rPr>
              <w:t>first stage, to be reviewed at Sept 22 meeting.</w:t>
            </w:r>
          </w:p>
        </w:tc>
        <w:tc>
          <w:tcPr>
            <w:tcW w:w="3510" w:type="dxa"/>
          </w:tcPr>
          <w:p w14:paraId="156D7041" w14:textId="77777777" w:rsidR="00B67C26" w:rsidRDefault="00B67C26" w:rsidP="00B67C26">
            <w:pPr>
              <w:pStyle w:val="NoSpacing"/>
              <w:rPr>
                <w:rFonts w:ascii="Arial" w:hAnsi="Arial" w:cs="Arial"/>
              </w:rPr>
            </w:pPr>
            <w:r>
              <w:rPr>
                <w:rFonts w:ascii="Arial" w:hAnsi="Arial" w:cs="Arial"/>
              </w:rPr>
              <w:t>QPC</w:t>
            </w:r>
          </w:p>
          <w:p w14:paraId="22782EE1" w14:textId="77777777" w:rsidR="00B67C26" w:rsidRDefault="00B67C26" w:rsidP="00B67C26">
            <w:pPr>
              <w:pStyle w:val="NoSpacing"/>
              <w:rPr>
                <w:rFonts w:ascii="Arial" w:hAnsi="Arial" w:cs="Arial"/>
              </w:rPr>
            </w:pPr>
            <w:r>
              <w:rPr>
                <w:rFonts w:ascii="Arial" w:hAnsi="Arial" w:cs="Arial"/>
              </w:rPr>
              <w:t>Quenington Bulldogs</w:t>
            </w:r>
          </w:p>
          <w:p w14:paraId="77AB293A" w14:textId="77777777" w:rsidR="00B67C26" w:rsidRPr="008913E3" w:rsidRDefault="00B67C26" w:rsidP="00B67C26">
            <w:pPr>
              <w:pStyle w:val="NoSpacing"/>
              <w:rPr>
                <w:rFonts w:ascii="Arial" w:hAnsi="Arial" w:cs="Arial"/>
              </w:rPr>
            </w:pPr>
            <w:r>
              <w:rPr>
                <w:rFonts w:ascii="Arial" w:hAnsi="Arial" w:cs="Arial"/>
              </w:rPr>
              <w:t>Volunteers</w:t>
            </w:r>
          </w:p>
        </w:tc>
      </w:tr>
      <w:tr w:rsidR="00B67C26" w14:paraId="357D6DA6" w14:textId="77777777" w:rsidTr="001544F4">
        <w:tc>
          <w:tcPr>
            <w:tcW w:w="546" w:type="dxa"/>
          </w:tcPr>
          <w:p w14:paraId="658058BC" w14:textId="2EEDCCCF" w:rsidR="00B67C26" w:rsidRPr="008913E3" w:rsidRDefault="00B67C26" w:rsidP="00B67C26">
            <w:pPr>
              <w:pStyle w:val="NoSpacing"/>
              <w:rPr>
                <w:rFonts w:ascii="Arial" w:hAnsi="Arial" w:cs="Arial"/>
              </w:rPr>
            </w:pPr>
            <w:r>
              <w:rPr>
                <w:rFonts w:ascii="Arial" w:hAnsi="Arial" w:cs="Arial"/>
              </w:rPr>
              <w:t>14.</w:t>
            </w:r>
          </w:p>
        </w:tc>
        <w:tc>
          <w:tcPr>
            <w:tcW w:w="3769" w:type="dxa"/>
          </w:tcPr>
          <w:p w14:paraId="07D90F86" w14:textId="77777777" w:rsidR="00B67C26" w:rsidRPr="00B9111E" w:rsidRDefault="00B67C26" w:rsidP="00B67C26">
            <w:pPr>
              <w:pStyle w:val="NoSpacing"/>
              <w:rPr>
                <w:rFonts w:ascii="Arial" w:hAnsi="Arial" w:cs="Arial"/>
                <w:b/>
              </w:rPr>
            </w:pPr>
            <w:r w:rsidRPr="00B9111E">
              <w:rPr>
                <w:rFonts w:ascii="Arial" w:hAnsi="Arial" w:cs="Arial"/>
                <w:b/>
              </w:rPr>
              <w:t>Promote Local Services and</w:t>
            </w:r>
            <w:r>
              <w:rPr>
                <w:rFonts w:ascii="Arial" w:hAnsi="Arial" w:cs="Arial"/>
                <w:b/>
              </w:rPr>
              <w:t xml:space="preserve"> Activities</w:t>
            </w:r>
          </w:p>
          <w:p w14:paraId="2D353862" w14:textId="77777777" w:rsidR="00B67C26" w:rsidRDefault="00B67C26" w:rsidP="003F22FB">
            <w:pPr>
              <w:pStyle w:val="NoSpacing"/>
              <w:rPr>
                <w:rFonts w:ascii="Arial" w:hAnsi="Arial" w:cs="Arial"/>
              </w:rPr>
            </w:pPr>
            <w:r>
              <w:rPr>
                <w:rFonts w:ascii="Arial" w:hAnsi="Arial" w:cs="Arial"/>
              </w:rPr>
              <w:t xml:space="preserve">Consider ways to promote local services and activities to encourage both residents and visitors to support them </w:t>
            </w:r>
          </w:p>
          <w:p w14:paraId="6DC0E3FC" w14:textId="77777777" w:rsidR="00B67C26" w:rsidRPr="008913E3" w:rsidRDefault="00B67C26" w:rsidP="00B67C26">
            <w:pPr>
              <w:pStyle w:val="NoSpacing"/>
              <w:ind w:left="720"/>
              <w:rPr>
                <w:rFonts w:ascii="Arial" w:hAnsi="Arial" w:cs="Arial"/>
              </w:rPr>
            </w:pPr>
          </w:p>
        </w:tc>
        <w:tc>
          <w:tcPr>
            <w:tcW w:w="6390" w:type="dxa"/>
          </w:tcPr>
          <w:p w14:paraId="1BF73954" w14:textId="77777777" w:rsidR="00B67C26" w:rsidRDefault="00B67C26" w:rsidP="00B67C26">
            <w:pPr>
              <w:pStyle w:val="NoSpacing"/>
              <w:rPr>
                <w:rFonts w:ascii="Arial" w:hAnsi="Arial" w:cs="Arial"/>
              </w:rPr>
            </w:pPr>
            <w:r>
              <w:rPr>
                <w:rFonts w:ascii="Arial" w:hAnsi="Arial" w:cs="Arial"/>
              </w:rPr>
              <w:t xml:space="preserve">The most important facilities to residents were public rights of way, </w:t>
            </w:r>
            <w:proofErr w:type="spellStart"/>
            <w:r>
              <w:rPr>
                <w:rFonts w:ascii="Arial" w:hAnsi="Arial" w:cs="Arial"/>
              </w:rPr>
              <w:t>Coln</w:t>
            </w:r>
            <w:proofErr w:type="spellEnd"/>
            <w:r>
              <w:rPr>
                <w:rFonts w:ascii="Arial" w:hAnsi="Arial" w:cs="Arial"/>
              </w:rPr>
              <w:t xml:space="preserve"> Stores, Village Hall and The Keepers Arms</w:t>
            </w:r>
          </w:p>
          <w:p w14:paraId="07B150C2" w14:textId="77777777" w:rsidR="00BC1017" w:rsidRDefault="00BC1017" w:rsidP="00B67C26">
            <w:pPr>
              <w:pStyle w:val="NoSpacing"/>
              <w:rPr>
                <w:rFonts w:ascii="Arial" w:hAnsi="Arial" w:cs="Arial"/>
              </w:rPr>
            </w:pPr>
          </w:p>
          <w:p w14:paraId="765F0BE0" w14:textId="583F1910" w:rsidR="00B67C26" w:rsidRPr="008913E3" w:rsidRDefault="00BC1017" w:rsidP="00B67C26">
            <w:pPr>
              <w:pStyle w:val="NoSpacing"/>
              <w:rPr>
                <w:rFonts w:ascii="Arial" w:hAnsi="Arial" w:cs="Arial"/>
              </w:rPr>
            </w:pPr>
            <w:r w:rsidRPr="00BC1017">
              <w:rPr>
                <w:rFonts w:ascii="Arial" w:hAnsi="Arial" w:cs="Arial"/>
                <w:color w:val="00B050"/>
              </w:rPr>
              <w:t>Ongoing</w:t>
            </w:r>
          </w:p>
        </w:tc>
        <w:tc>
          <w:tcPr>
            <w:tcW w:w="3510" w:type="dxa"/>
          </w:tcPr>
          <w:p w14:paraId="11B82329" w14:textId="77777777" w:rsidR="00DC3BCE" w:rsidRDefault="00B67C26" w:rsidP="00B67C26">
            <w:pPr>
              <w:pStyle w:val="NoSpacing"/>
              <w:rPr>
                <w:rFonts w:ascii="Arial" w:hAnsi="Arial" w:cs="Arial"/>
              </w:rPr>
            </w:pPr>
            <w:r>
              <w:rPr>
                <w:rFonts w:ascii="Arial" w:hAnsi="Arial" w:cs="Arial"/>
              </w:rPr>
              <w:t>Business owners/user groups/committees/</w:t>
            </w:r>
          </w:p>
          <w:p w14:paraId="375791B4" w14:textId="195FF7F5" w:rsidR="00B67C26" w:rsidRPr="008913E3" w:rsidRDefault="00B67C26" w:rsidP="00B67C26">
            <w:pPr>
              <w:pStyle w:val="NoSpacing"/>
              <w:rPr>
                <w:rFonts w:ascii="Arial" w:hAnsi="Arial" w:cs="Arial"/>
              </w:rPr>
            </w:pPr>
            <w:r>
              <w:rPr>
                <w:rFonts w:ascii="Arial" w:hAnsi="Arial" w:cs="Arial"/>
              </w:rPr>
              <w:t>organisers</w:t>
            </w:r>
          </w:p>
        </w:tc>
      </w:tr>
      <w:tr w:rsidR="00B67C26" w14:paraId="15AE93AC" w14:textId="77777777" w:rsidTr="001544F4">
        <w:tc>
          <w:tcPr>
            <w:tcW w:w="546" w:type="dxa"/>
          </w:tcPr>
          <w:p w14:paraId="27E4492E" w14:textId="01720AFA" w:rsidR="00B67C26" w:rsidRPr="008913E3" w:rsidRDefault="00B67C26" w:rsidP="00B67C26">
            <w:pPr>
              <w:pStyle w:val="NoSpacing"/>
              <w:rPr>
                <w:rFonts w:ascii="Arial" w:hAnsi="Arial" w:cs="Arial"/>
              </w:rPr>
            </w:pPr>
            <w:r>
              <w:rPr>
                <w:rFonts w:ascii="Arial" w:hAnsi="Arial" w:cs="Arial"/>
              </w:rPr>
              <w:t>15.</w:t>
            </w:r>
          </w:p>
        </w:tc>
        <w:tc>
          <w:tcPr>
            <w:tcW w:w="3769" w:type="dxa"/>
          </w:tcPr>
          <w:p w14:paraId="7BD8354F" w14:textId="77777777" w:rsidR="00B67C26" w:rsidRPr="00B9111E" w:rsidRDefault="00B67C26" w:rsidP="00B67C26">
            <w:pPr>
              <w:pStyle w:val="NoSpacing"/>
              <w:rPr>
                <w:rFonts w:ascii="Arial" w:hAnsi="Arial" w:cs="Arial"/>
                <w:b/>
              </w:rPr>
            </w:pPr>
            <w:r w:rsidRPr="00B9111E">
              <w:rPr>
                <w:rFonts w:ascii="Arial" w:hAnsi="Arial" w:cs="Arial"/>
                <w:b/>
              </w:rPr>
              <w:t xml:space="preserve"> </w:t>
            </w:r>
            <w:r>
              <w:rPr>
                <w:rFonts w:ascii="Arial" w:hAnsi="Arial" w:cs="Arial"/>
                <w:b/>
              </w:rPr>
              <w:t xml:space="preserve">Look at possible uses for </w:t>
            </w:r>
            <w:r w:rsidRPr="00B9111E">
              <w:rPr>
                <w:rFonts w:ascii="Arial" w:hAnsi="Arial" w:cs="Arial"/>
                <w:b/>
              </w:rPr>
              <w:t xml:space="preserve">Telephone Kiosk </w:t>
            </w:r>
          </w:p>
          <w:p w14:paraId="30822278" w14:textId="77777777" w:rsidR="00B67C26" w:rsidRPr="008913E3" w:rsidRDefault="00B67C26" w:rsidP="00DC3BCE">
            <w:pPr>
              <w:pStyle w:val="NoSpacing"/>
              <w:rPr>
                <w:rFonts w:ascii="Arial" w:hAnsi="Arial" w:cs="Arial"/>
              </w:rPr>
            </w:pPr>
            <w:r>
              <w:rPr>
                <w:rFonts w:ascii="Arial" w:hAnsi="Arial" w:cs="Arial"/>
              </w:rPr>
              <w:t xml:space="preserve">Currently used as book swap but investigate other suggestions </w:t>
            </w:r>
          </w:p>
        </w:tc>
        <w:tc>
          <w:tcPr>
            <w:tcW w:w="6390" w:type="dxa"/>
          </w:tcPr>
          <w:p w14:paraId="0B71185C" w14:textId="77777777" w:rsidR="00B67C26" w:rsidRDefault="00B67C26" w:rsidP="00B67C26">
            <w:pPr>
              <w:pStyle w:val="NoSpacing"/>
              <w:rPr>
                <w:rFonts w:ascii="Arial" w:hAnsi="Arial" w:cs="Arial"/>
              </w:rPr>
            </w:pPr>
            <w:r>
              <w:rPr>
                <w:rFonts w:ascii="Arial" w:hAnsi="Arial" w:cs="Arial"/>
              </w:rPr>
              <w:t>Suggestions from residents include:</w:t>
            </w:r>
          </w:p>
          <w:p w14:paraId="50DACCAE" w14:textId="77777777" w:rsidR="00B67C26" w:rsidRDefault="00B67C26" w:rsidP="00B67C26">
            <w:pPr>
              <w:pStyle w:val="NoSpacing"/>
              <w:rPr>
                <w:rFonts w:ascii="Arial" w:hAnsi="Arial" w:cs="Arial"/>
              </w:rPr>
            </w:pPr>
            <w:r>
              <w:rPr>
                <w:rFonts w:ascii="Arial" w:hAnsi="Arial" w:cs="Arial"/>
              </w:rPr>
              <w:t>Defibrillator information, map of local walks, noticeboard, village map, historical info</w:t>
            </w:r>
          </w:p>
          <w:p w14:paraId="0CC02ED5" w14:textId="4D57A0D1" w:rsidR="00BC1017" w:rsidRPr="008913E3" w:rsidRDefault="00BC1017" w:rsidP="00B67C26">
            <w:pPr>
              <w:pStyle w:val="NoSpacing"/>
              <w:rPr>
                <w:rFonts w:ascii="Arial" w:hAnsi="Arial" w:cs="Arial"/>
              </w:rPr>
            </w:pPr>
            <w:r w:rsidRPr="00BC1017">
              <w:rPr>
                <w:rFonts w:ascii="Arial" w:hAnsi="Arial" w:cs="Arial"/>
                <w:color w:val="00B050"/>
              </w:rPr>
              <w:t>Book exchange proving popular and successful. Being kept tidy by local resident.</w:t>
            </w:r>
          </w:p>
        </w:tc>
        <w:tc>
          <w:tcPr>
            <w:tcW w:w="3510" w:type="dxa"/>
          </w:tcPr>
          <w:p w14:paraId="43D157B4" w14:textId="77777777" w:rsidR="00B67C26" w:rsidRDefault="00B67C26" w:rsidP="00B67C26">
            <w:pPr>
              <w:pStyle w:val="NoSpacing"/>
              <w:rPr>
                <w:rFonts w:ascii="Arial" w:hAnsi="Arial" w:cs="Arial"/>
              </w:rPr>
            </w:pPr>
            <w:r>
              <w:rPr>
                <w:rFonts w:ascii="Arial" w:hAnsi="Arial" w:cs="Arial"/>
              </w:rPr>
              <w:t>QPC</w:t>
            </w:r>
          </w:p>
          <w:p w14:paraId="511E6251" w14:textId="77777777" w:rsidR="00B67C26" w:rsidRPr="008913E3" w:rsidRDefault="00B67C26" w:rsidP="00B67C26">
            <w:pPr>
              <w:pStyle w:val="NoSpacing"/>
              <w:rPr>
                <w:rFonts w:ascii="Arial" w:hAnsi="Arial" w:cs="Arial"/>
              </w:rPr>
            </w:pPr>
            <w:r>
              <w:rPr>
                <w:rFonts w:ascii="Arial" w:hAnsi="Arial" w:cs="Arial"/>
              </w:rPr>
              <w:t>Volunteers</w:t>
            </w:r>
          </w:p>
        </w:tc>
      </w:tr>
    </w:tbl>
    <w:p w14:paraId="39E1AB5A" w14:textId="77777777" w:rsidR="000233A8" w:rsidRDefault="000233A8" w:rsidP="000233A8"/>
    <w:p w14:paraId="227BA5DF" w14:textId="77777777" w:rsidR="000233A8" w:rsidRDefault="000233A8" w:rsidP="000233A8">
      <w:pPr>
        <w:pStyle w:val="NoSpacing"/>
        <w:rPr>
          <w:rFonts w:ascii="Arial" w:hAnsi="Arial" w:cs="Arial"/>
          <w:sz w:val="24"/>
          <w:szCs w:val="24"/>
        </w:rPr>
      </w:pPr>
    </w:p>
    <w:p w14:paraId="04070C72" w14:textId="1D7528CA" w:rsidR="000233A8" w:rsidRDefault="000233A8" w:rsidP="000233A8">
      <w:pPr>
        <w:pStyle w:val="NoSpacing"/>
        <w:rPr>
          <w:rFonts w:ascii="Arial" w:hAnsi="Arial" w:cs="Arial"/>
          <w:sz w:val="24"/>
          <w:szCs w:val="24"/>
        </w:rPr>
      </w:pPr>
    </w:p>
    <w:p w14:paraId="4BC1BAED" w14:textId="5710C553" w:rsidR="00305624" w:rsidRDefault="000157E4" w:rsidP="003361C0">
      <w:pPr>
        <w:pStyle w:val="NoSpacing"/>
        <w:rPr>
          <w:rFonts w:ascii="Arial" w:hAnsi="Arial" w:cs="Arial"/>
          <w:sz w:val="24"/>
          <w:szCs w:val="24"/>
        </w:rPr>
      </w:pPr>
      <w:r>
        <w:rPr>
          <w:rFonts w:ascii="Arial" w:hAnsi="Arial" w:cs="Arial"/>
          <w:sz w:val="24"/>
          <w:szCs w:val="24"/>
        </w:rPr>
        <w:t>Residents that gave their email addresses in response to wishing to be more involved in the community were given suggestions and contact details on how to be more involved. Residents with specific comments/questions were also contacted individually.</w:t>
      </w:r>
    </w:p>
    <w:p w14:paraId="740B78AE" w14:textId="7721A292" w:rsidR="00305624" w:rsidRDefault="00305624" w:rsidP="003361C0">
      <w:pPr>
        <w:pStyle w:val="NoSpacing"/>
        <w:rPr>
          <w:rFonts w:ascii="Arial" w:hAnsi="Arial" w:cs="Arial"/>
          <w:sz w:val="24"/>
          <w:szCs w:val="24"/>
        </w:rPr>
      </w:pPr>
    </w:p>
    <w:p w14:paraId="6066A283" w14:textId="5C7575F2" w:rsidR="00305624" w:rsidRDefault="00305624" w:rsidP="003361C0">
      <w:pPr>
        <w:pStyle w:val="NoSpacing"/>
        <w:rPr>
          <w:rFonts w:ascii="Arial" w:hAnsi="Arial" w:cs="Arial"/>
          <w:sz w:val="24"/>
          <w:szCs w:val="24"/>
        </w:rPr>
      </w:pPr>
    </w:p>
    <w:p w14:paraId="213AB682" w14:textId="64785AC9" w:rsidR="00305624" w:rsidRDefault="00305624" w:rsidP="003361C0">
      <w:pPr>
        <w:pStyle w:val="NoSpacing"/>
        <w:rPr>
          <w:rFonts w:ascii="Arial" w:hAnsi="Arial" w:cs="Arial"/>
          <w:sz w:val="24"/>
          <w:szCs w:val="24"/>
        </w:rPr>
      </w:pPr>
    </w:p>
    <w:p w14:paraId="783FCEBF" w14:textId="42EB6DA6" w:rsidR="00305624" w:rsidRDefault="00305624" w:rsidP="003361C0">
      <w:pPr>
        <w:pStyle w:val="NoSpacing"/>
        <w:rPr>
          <w:rFonts w:ascii="Arial" w:hAnsi="Arial" w:cs="Arial"/>
          <w:sz w:val="24"/>
          <w:szCs w:val="24"/>
        </w:rPr>
      </w:pPr>
    </w:p>
    <w:p w14:paraId="5CDA414F" w14:textId="3C0862E5" w:rsidR="00305624" w:rsidRDefault="00305624" w:rsidP="003361C0">
      <w:pPr>
        <w:pStyle w:val="NoSpacing"/>
        <w:rPr>
          <w:rFonts w:ascii="Arial" w:hAnsi="Arial" w:cs="Arial"/>
          <w:sz w:val="24"/>
          <w:szCs w:val="24"/>
        </w:rPr>
      </w:pPr>
    </w:p>
    <w:p w14:paraId="28C6B3F3" w14:textId="69F23310" w:rsidR="00305624" w:rsidRDefault="00305624" w:rsidP="003361C0">
      <w:pPr>
        <w:pStyle w:val="NoSpacing"/>
        <w:rPr>
          <w:rFonts w:ascii="Arial" w:hAnsi="Arial" w:cs="Arial"/>
          <w:sz w:val="24"/>
          <w:szCs w:val="24"/>
        </w:rPr>
      </w:pPr>
    </w:p>
    <w:p w14:paraId="0B9DD916" w14:textId="419DE687" w:rsidR="00305624" w:rsidRDefault="00305624" w:rsidP="003361C0">
      <w:pPr>
        <w:pStyle w:val="NoSpacing"/>
        <w:rPr>
          <w:rFonts w:ascii="Arial" w:hAnsi="Arial" w:cs="Arial"/>
          <w:sz w:val="24"/>
          <w:szCs w:val="24"/>
        </w:rPr>
      </w:pPr>
    </w:p>
    <w:p w14:paraId="61A19219" w14:textId="0E6EA6BF" w:rsidR="00305624" w:rsidRDefault="00305624" w:rsidP="003361C0">
      <w:pPr>
        <w:pStyle w:val="NoSpacing"/>
        <w:rPr>
          <w:rFonts w:ascii="Arial" w:hAnsi="Arial" w:cs="Arial"/>
          <w:sz w:val="24"/>
          <w:szCs w:val="24"/>
        </w:rPr>
      </w:pPr>
    </w:p>
    <w:p w14:paraId="45FFA2D0" w14:textId="7B15CC97" w:rsidR="00305624" w:rsidRDefault="00305624" w:rsidP="003361C0">
      <w:pPr>
        <w:pStyle w:val="NoSpacing"/>
        <w:rPr>
          <w:rFonts w:ascii="Arial" w:hAnsi="Arial" w:cs="Arial"/>
          <w:sz w:val="24"/>
          <w:szCs w:val="24"/>
        </w:rPr>
      </w:pPr>
    </w:p>
    <w:p w14:paraId="0E56C48E" w14:textId="31BF2D44" w:rsidR="00305624" w:rsidRDefault="00305624" w:rsidP="003361C0">
      <w:pPr>
        <w:pStyle w:val="NoSpacing"/>
        <w:rPr>
          <w:rFonts w:ascii="Arial" w:hAnsi="Arial" w:cs="Arial"/>
          <w:sz w:val="24"/>
          <w:szCs w:val="24"/>
        </w:rPr>
      </w:pPr>
    </w:p>
    <w:p w14:paraId="0E384D97" w14:textId="21056310" w:rsidR="00305624" w:rsidRDefault="00305624" w:rsidP="003361C0">
      <w:pPr>
        <w:pStyle w:val="NoSpacing"/>
        <w:rPr>
          <w:rFonts w:ascii="Arial" w:hAnsi="Arial" w:cs="Arial"/>
          <w:sz w:val="24"/>
          <w:szCs w:val="24"/>
        </w:rPr>
      </w:pPr>
    </w:p>
    <w:p w14:paraId="66B6220B" w14:textId="7444F9E7" w:rsidR="00305624" w:rsidRDefault="00305624" w:rsidP="003361C0">
      <w:pPr>
        <w:pStyle w:val="NoSpacing"/>
        <w:rPr>
          <w:rFonts w:ascii="Arial" w:hAnsi="Arial" w:cs="Arial"/>
          <w:sz w:val="24"/>
          <w:szCs w:val="24"/>
        </w:rPr>
      </w:pPr>
    </w:p>
    <w:p w14:paraId="15340111" w14:textId="07199D41" w:rsidR="00305624" w:rsidRDefault="00305624" w:rsidP="003361C0">
      <w:pPr>
        <w:pStyle w:val="NoSpacing"/>
        <w:rPr>
          <w:rFonts w:ascii="Arial" w:hAnsi="Arial" w:cs="Arial"/>
          <w:sz w:val="24"/>
          <w:szCs w:val="24"/>
        </w:rPr>
      </w:pPr>
    </w:p>
    <w:p w14:paraId="511720C0" w14:textId="7F505610" w:rsidR="00305624" w:rsidRDefault="00305624" w:rsidP="003361C0">
      <w:pPr>
        <w:pStyle w:val="NoSpacing"/>
        <w:rPr>
          <w:rFonts w:ascii="Arial" w:hAnsi="Arial" w:cs="Arial"/>
          <w:sz w:val="24"/>
          <w:szCs w:val="24"/>
        </w:rPr>
      </w:pPr>
    </w:p>
    <w:p w14:paraId="59C74DB6" w14:textId="690EB835" w:rsidR="00305624" w:rsidRDefault="00363E6E" w:rsidP="00305624">
      <w:pPr>
        <w:pStyle w:val="NoSpacing"/>
        <w:rPr>
          <w:rFonts w:ascii="Arial" w:hAnsi="Arial" w:cs="Arial"/>
          <w:b/>
          <w:sz w:val="24"/>
          <w:szCs w:val="24"/>
        </w:rPr>
      </w:pPr>
      <w:r>
        <w:rPr>
          <w:rFonts w:ascii="Arial" w:hAnsi="Arial" w:cs="Arial"/>
          <w:b/>
          <w:sz w:val="24"/>
          <w:szCs w:val="24"/>
        </w:rPr>
        <w:t>5</w:t>
      </w:r>
      <w:r w:rsidR="00305624" w:rsidRPr="00305624">
        <w:rPr>
          <w:rFonts w:ascii="Arial" w:hAnsi="Arial" w:cs="Arial"/>
          <w:b/>
          <w:sz w:val="24"/>
          <w:szCs w:val="24"/>
        </w:rPr>
        <w:t xml:space="preserve">. </w:t>
      </w:r>
      <w:r w:rsidR="00C97DE7">
        <w:rPr>
          <w:rFonts w:ascii="Arial" w:hAnsi="Arial" w:cs="Arial"/>
          <w:b/>
          <w:sz w:val="24"/>
          <w:szCs w:val="24"/>
        </w:rPr>
        <w:t xml:space="preserve">Second </w:t>
      </w:r>
      <w:r w:rsidR="00305624" w:rsidRPr="00305624">
        <w:rPr>
          <w:rFonts w:ascii="Arial" w:hAnsi="Arial" w:cs="Arial"/>
          <w:b/>
          <w:sz w:val="24"/>
          <w:szCs w:val="24"/>
        </w:rPr>
        <w:t>C</w:t>
      </w:r>
      <w:r w:rsidR="00112A29">
        <w:rPr>
          <w:rFonts w:ascii="Arial" w:hAnsi="Arial" w:cs="Arial"/>
          <w:b/>
          <w:sz w:val="24"/>
          <w:szCs w:val="24"/>
        </w:rPr>
        <w:t xml:space="preserve">onsultation </w:t>
      </w:r>
    </w:p>
    <w:p w14:paraId="7B5478DF" w14:textId="72ADEBC2" w:rsidR="00305624" w:rsidRDefault="00305624" w:rsidP="00305624">
      <w:pPr>
        <w:pStyle w:val="NoSpacing"/>
        <w:rPr>
          <w:rFonts w:ascii="Arial" w:hAnsi="Arial" w:cs="Arial"/>
          <w:b/>
          <w:sz w:val="24"/>
          <w:szCs w:val="24"/>
        </w:rPr>
      </w:pPr>
    </w:p>
    <w:p w14:paraId="47AB5D80" w14:textId="79BB704B" w:rsidR="00305624" w:rsidRDefault="00305624" w:rsidP="00305624">
      <w:pPr>
        <w:pStyle w:val="NoSpacing"/>
        <w:rPr>
          <w:rFonts w:ascii="Arial" w:hAnsi="Arial" w:cs="Arial"/>
          <w:bCs/>
          <w:sz w:val="24"/>
          <w:szCs w:val="24"/>
        </w:rPr>
      </w:pPr>
      <w:r w:rsidRPr="00305624">
        <w:rPr>
          <w:rFonts w:ascii="Arial" w:hAnsi="Arial" w:cs="Arial"/>
          <w:sz w:val="24"/>
          <w:szCs w:val="24"/>
        </w:rPr>
        <w:t>Th</w:t>
      </w:r>
      <w:r w:rsidR="00112A29">
        <w:rPr>
          <w:rFonts w:ascii="Arial" w:hAnsi="Arial" w:cs="Arial"/>
          <w:sz w:val="24"/>
          <w:szCs w:val="24"/>
        </w:rPr>
        <w:t>e draft 2020-2025</w:t>
      </w:r>
      <w:r w:rsidR="00C97DE7">
        <w:rPr>
          <w:rFonts w:ascii="Arial" w:hAnsi="Arial" w:cs="Arial"/>
          <w:sz w:val="24"/>
          <w:szCs w:val="24"/>
        </w:rPr>
        <w:t xml:space="preserve"> </w:t>
      </w:r>
      <w:r w:rsidR="00112A29">
        <w:rPr>
          <w:rFonts w:ascii="Arial" w:hAnsi="Arial" w:cs="Arial"/>
          <w:sz w:val="24"/>
          <w:szCs w:val="24"/>
        </w:rPr>
        <w:t>Parish Plan produced following the initial consultation with residents was made available to residents to review before the final</w:t>
      </w:r>
      <w:r w:rsidR="00C97DE7">
        <w:rPr>
          <w:rFonts w:ascii="Arial" w:hAnsi="Arial" w:cs="Arial"/>
          <w:sz w:val="24"/>
          <w:szCs w:val="24"/>
        </w:rPr>
        <w:t xml:space="preserve"> </w:t>
      </w:r>
      <w:r w:rsidR="00112A29" w:rsidRPr="00112A29">
        <w:rPr>
          <w:rFonts w:ascii="Arial" w:hAnsi="Arial" w:cs="Arial"/>
          <w:bCs/>
          <w:sz w:val="24"/>
          <w:szCs w:val="24"/>
        </w:rPr>
        <w:t>Parish Plan was approved</w:t>
      </w:r>
      <w:r w:rsidR="00112A29">
        <w:rPr>
          <w:rFonts w:ascii="Arial" w:hAnsi="Arial" w:cs="Arial"/>
          <w:bCs/>
          <w:sz w:val="24"/>
          <w:szCs w:val="24"/>
        </w:rPr>
        <w:t>. The draft was available at the Annual Village Meeting in April 2019, the June 2019 Coffee Morning at Quenington Village Hall and on the Quenington Parish Council website during May and June 201</w:t>
      </w:r>
      <w:r w:rsidR="00C97DE7">
        <w:rPr>
          <w:rFonts w:ascii="Arial" w:hAnsi="Arial" w:cs="Arial"/>
          <w:bCs/>
          <w:sz w:val="24"/>
          <w:szCs w:val="24"/>
        </w:rPr>
        <w:t>9. There were no further comments from residents.</w:t>
      </w:r>
    </w:p>
    <w:p w14:paraId="26CFEF79" w14:textId="77777777" w:rsidR="00C97DE7" w:rsidRPr="00C97DE7" w:rsidRDefault="00C97DE7" w:rsidP="00305624">
      <w:pPr>
        <w:pStyle w:val="NoSpacing"/>
        <w:rPr>
          <w:rFonts w:ascii="Arial" w:hAnsi="Arial" w:cs="Arial"/>
          <w:sz w:val="24"/>
          <w:szCs w:val="24"/>
        </w:rPr>
      </w:pPr>
    </w:p>
    <w:p w14:paraId="5F552E1E" w14:textId="06671A57" w:rsidR="00305624" w:rsidRDefault="00112A29" w:rsidP="00305624">
      <w:pPr>
        <w:pStyle w:val="NoSpacing"/>
        <w:rPr>
          <w:rFonts w:ascii="Arial" w:hAnsi="Arial" w:cs="Arial"/>
          <w:b/>
          <w:sz w:val="24"/>
          <w:szCs w:val="24"/>
        </w:rPr>
      </w:pPr>
      <w:r>
        <w:rPr>
          <w:rFonts w:ascii="Arial" w:hAnsi="Arial" w:cs="Arial"/>
          <w:b/>
          <w:sz w:val="24"/>
          <w:szCs w:val="24"/>
        </w:rPr>
        <w:t>6</w:t>
      </w:r>
      <w:r w:rsidR="00305624" w:rsidRPr="00305624">
        <w:rPr>
          <w:rFonts w:ascii="Arial" w:hAnsi="Arial" w:cs="Arial"/>
          <w:b/>
          <w:sz w:val="24"/>
          <w:szCs w:val="24"/>
        </w:rPr>
        <w:t xml:space="preserve">. </w:t>
      </w:r>
      <w:r w:rsidR="00C97DE7">
        <w:rPr>
          <w:rFonts w:ascii="Arial" w:hAnsi="Arial" w:cs="Arial"/>
          <w:b/>
          <w:sz w:val="24"/>
          <w:szCs w:val="24"/>
        </w:rPr>
        <w:t>R</w:t>
      </w:r>
      <w:r w:rsidR="00305624" w:rsidRPr="00305624">
        <w:rPr>
          <w:rFonts w:ascii="Arial" w:hAnsi="Arial" w:cs="Arial"/>
          <w:b/>
          <w:sz w:val="24"/>
          <w:szCs w:val="24"/>
        </w:rPr>
        <w:t>efreshed plan</w:t>
      </w:r>
    </w:p>
    <w:p w14:paraId="1F8F1F26" w14:textId="50AAB4DE" w:rsidR="00305624" w:rsidRDefault="00305624" w:rsidP="00305624">
      <w:pPr>
        <w:pStyle w:val="NoSpacing"/>
        <w:rPr>
          <w:rFonts w:ascii="Arial" w:hAnsi="Arial" w:cs="Arial"/>
          <w:b/>
          <w:sz w:val="24"/>
          <w:szCs w:val="24"/>
        </w:rPr>
      </w:pPr>
    </w:p>
    <w:p w14:paraId="7D99D6B7" w14:textId="773E425E" w:rsidR="00305624" w:rsidRDefault="00305624" w:rsidP="003361C0">
      <w:pPr>
        <w:pStyle w:val="NoSpacing"/>
        <w:rPr>
          <w:rFonts w:ascii="Arial" w:hAnsi="Arial" w:cs="Arial"/>
          <w:sz w:val="24"/>
          <w:szCs w:val="24"/>
        </w:rPr>
      </w:pPr>
      <w:r>
        <w:rPr>
          <w:rFonts w:ascii="Arial" w:hAnsi="Arial" w:cs="Arial"/>
          <w:sz w:val="24"/>
          <w:szCs w:val="24"/>
        </w:rPr>
        <w:t>Th</w:t>
      </w:r>
      <w:r w:rsidR="00C97DE7">
        <w:rPr>
          <w:rFonts w:ascii="Arial" w:hAnsi="Arial" w:cs="Arial"/>
          <w:sz w:val="24"/>
          <w:szCs w:val="24"/>
        </w:rPr>
        <w:t>is document is the</w:t>
      </w:r>
      <w:r>
        <w:rPr>
          <w:rFonts w:ascii="Arial" w:hAnsi="Arial" w:cs="Arial"/>
          <w:sz w:val="24"/>
          <w:szCs w:val="24"/>
        </w:rPr>
        <w:t xml:space="preserve"> final Quenington 2020-2025 Plan</w:t>
      </w:r>
      <w:r w:rsidR="00C97DE7">
        <w:rPr>
          <w:rFonts w:ascii="Arial" w:hAnsi="Arial" w:cs="Arial"/>
          <w:sz w:val="24"/>
          <w:szCs w:val="24"/>
        </w:rPr>
        <w:t xml:space="preserve">. </w:t>
      </w:r>
    </w:p>
    <w:p w14:paraId="33AEB41A" w14:textId="504005FD" w:rsidR="00376B38" w:rsidRDefault="00376B38" w:rsidP="003361C0">
      <w:pPr>
        <w:pStyle w:val="NoSpacing"/>
        <w:rPr>
          <w:rFonts w:ascii="Arial" w:hAnsi="Arial" w:cs="Arial"/>
          <w:sz w:val="24"/>
          <w:szCs w:val="24"/>
        </w:rPr>
      </w:pPr>
    </w:p>
    <w:p w14:paraId="43328BC2" w14:textId="05286AF2" w:rsidR="00376B38" w:rsidRDefault="00376B38" w:rsidP="003361C0">
      <w:pPr>
        <w:pStyle w:val="NoSpacing"/>
        <w:rPr>
          <w:rFonts w:ascii="Arial" w:hAnsi="Arial" w:cs="Arial"/>
          <w:sz w:val="24"/>
          <w:szCs w:val="24"/>
        </w:rPr>
      </w:pPr>
    </w:p>
    <w:p w14:paraId="7A9B74BE" w14:textId="38DA8B05" w:rsidR="00376B38" w:rsidRDefault="00376B38" w:rsidP="003361C0">
      <w:pPr>
        <w:pStyle w:val="NoSpacing"/>
        <w:rPr>
          <w:rFonts w:ascii="Arial" w:hAnsi="Arial" w:cs="Arial"/>
          <w:sz w:val="24"/>
          <w:szCs w:val="24"/>
        </w:rPr>
      </w:pPr>
    </w:p>
    <w:p w14:paraId="33140B2B" w14:textId="22FD4DFC" w:rsidR="00376B38" w:rsidRDefault="00376B38" w:rsidP="003361C0">
      <w:pPr>
        <w:pStyle w:val="NoSpacing"/>
        <w:rPr>
          <w:rFonts w:ascii="Arial" w:hAnsi="Arial" w:cs="Arial"/>
          <w:sz w:val="24"/>
          <w:szCs w:val="24"/>
        </w:rPr>
      </w:pPr>
    </w:p>
    <w:p w14:paraId="6AA57C75" w14:textId="69A49262" w:rsidR="00376B38" w:rsidRDefault="00376B38" w:rsidP="003361C0">
      <w:pPr>
        <w:pStyle w:val="NoSpacing"/>
        <w:rPr>
          <w:rFonts w:ascii="Arial" w:hAnsi="Arial" w:cs="Arial"/>
          <w:sz w:val="24"/>
          <w:szCs w:val="24"/>
        </w:rPr>
      </w:pPr>
    </w:p>
    <w:p w14:paraId="6990996F" w14:textId="6B5B1D60" w:rsidR="00376B38" w:rsidRDefault="00376B38" w:rsidP="003361C0">
      <w:pPr>
        <w:pStyle w:val="NoSpacing"/>
        <w:rPr>
          <w:rFonts w:ascii="Arial" w:hAnsi="Arial" w:cs="Arial"/>
          <w:sz w:val="24"/>
          <w:szCs w:val="24"/>
        </w:rPr>
      </w:pPr>
    </w:p>
    <w:p w14:paraId="2182D4DA" w14:textId="332C751B" w:rsidR="00376B38" w:rsidRDefault="00376B38" w:rsidP="003361C0">
      <w:pPr>
        <w:pStyle w:val="NoSpacing"/>
        <w:rPr>
          <w:rFonts w:ascii="Arial" w:hAnsi="Arial" w:cs="Arial"/>
          <w:sz w:val="24"/>
          <w:szCs w:val="24"/>
        </w:rPr>
      </w:pPr>
    </w:p>
    <w:p w14:paraId="4B955257" w14:textId="3A84C306" w:rsidR="00376B38" w:rsidRDefault="00376B38" w:rsidP="003361C0">
      <w:pPr>
        <w:pStyle w:val="NoSpacing"/>
        <w:rPr>
          <w:rFonts w:ascii="Arial" w:hAnsi="Arial" w:cs="Arial"/>
          <w:sz w:val="24"/>
          <w:szCs w:val="24"/>
        </w:rPr>
      </w:pPr>
    </w:p>
    <w:p w14:paraId="123A9AD8" w14:textId="6D5305E4" w:rsidR="00376B38" w:rsidRDefault="00376B38" w:rsidP="003361C0">
      <w:pPr>
        <w:pStyle w:val="NoSpacing"/>
        <w:rPr>
          <w:rFonts w:ascii="Arial" w:hAnsi="Arial" w:cs="Arial"/>
          <w:sz w:val="24"/>
          <w:szCs w:val="24"/>
        </w:rPr>
      </w:pPr>
    </w:p>
    <w:p w14:paraId="04896225" w14:textId="77777777" w:rsidR="00376B38" w:rsidRPr="00411623" w:rsidRDefault="00376B38" w:rsidP="003361C0">
      <w:pPr>
        <w:pStyle w:val="NoSpacing"/>
        <w:rPr>
          <w:rFonts w:ascii="Arial" w:hAnsi="Arial" w:cs="Arial"/>
          <w:sz w:val="24"/>
          <w:szCs w:val="24"/>
        </w:rPr>
      </w:pPr>
    </w:p>
    <w:sectPr w:rsidR="00376B38" w:rsidRPr="00411623" w:rsidSect="00EE24A5">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2C50E" w14:textId="77777777" w:rsidR="007F27F8" w:rsidRDefault="007F27F8" w:rsidP="00376B38">
      <w:pPr>
        <w:spacing w:after="0" w:line="240" w:lineRule="auto"/>
      </w:pPr>
      <w:r>
        <w:separator/>
      </w:r>
    </w:p>
  </w:endnote>
  <w:endnote w:type="continuationSeparator" w:id="0">
    <w:p w14:paraId="763CFE8B" w14:textId="77777777" w:rsidR="007F27F8" w:rsidRDefault="007F27F8" w:rsidP="00376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4409A" w14:textId="77777777" w:rsidR="00376B38" w:rsidRDefault="00376B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90867" w14:textId="77777777" w:rsidR="00376B38" w:rsidRDefault="00376B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59126" w14:textId="77777777" w:rsidR="00376B38" w:rsidRDefault="00376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45C1B" w14:textId="77777777" w:rsidR="007F27F8" w:rsidRDefault="007F27F8" w:rsidP="00376B38">
      <w:pPr>
        <w:spacing w:after="0" w:line="240" w:lineRule="auto"/>
      </w:pPr>
      <w:r>
        <w:separator/>
      </w:r>
    </w:p>
  </w:footnote>
  <w:footnote w:type="continuationSeparator" w:id="0">
    <w:p w14:paraId="16DD6FAE" w14:textId="77777777" w:rsidR="007F27F8" w:rsidRDefault="007F27F8" w:rsidP="00376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F27A4" w14:textId="02FAE289" w:rsidR="00376B38" w:rsidRDefault="00376B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9981F" w14:textId="6DD15146" w:rsidR="00376B38" w:rsidRDefault="00376B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44A8F" w14:textId="2C0CD2AC" w:rsidR="00376B38" w:rsidRDefault="00376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30C7"/>
    <w:multiLevelType w:val="hybridMultilevel"/>
    <w:tmpl w:val="5F245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B2282"/>
    <w:multiLevelType w:val="hybridMultilevel"/>
    <w:tmpl w:val="2A764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6A7558"/>
    <w:multiLevelType w:val="hybridMultilevel"/>
    <w:tmpl w:val="5F245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545B91"/>
    <w:multiLevelType w:val="hybridMultilevel"/>
    <w:tmpl w:val="5F245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E176F3"/>
    <w:multiLevelType w:val="hybridMultilevel"/>
    <w:tmpl w:val="27C4F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3F1D7B"/>
    <w:multiLevelType w:val="hybridMultilevel"/>
    <w:tmpl w:val="4B881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F6222B"/>
    <w:multiLevelType w:val="hybridMultilevel"/>
    <w:tmpl w:val="99C2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FA208F"/>
    <w:multiLevelType w:val="hybridMultilevel"/>
    <w:tmpl w:val="86CA6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E72E13"/>
    <w:multiLevelType w:val="hybridMultilevel"/>
    <w:tmpl w:val="2E7CD5D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755558"/>
    <w:multiLevelType w:val="hybridMultilevel"/>
    <w:tmpl w:val="21FC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D13D9F"/>
    <w:multiLevelType w:val="hybridMultilevel"/>
    <w:tmpl w:val="3EACD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AE2DAF"/>
    <w:multiLevelType w:val="hybridMultilevel"/>
    <w:tmpl w:val="B7082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5E6F67"/>
    <w:multiLevelType w:val="hybridMultilevel"/>
    <w:tmpl w:val="959AD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A6666B"/>
    <w:multiLevelType w:val="hybridMultilevel"/>
    <w:tmpl w:val="F0466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434E49"/>
    <w:multiLevelType w:val="hybridMultilevel"/>
    <w:tmpl w:val="1A6E7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C54874"/>
    <w:multiLevelType w:val="hybridMultilevel"/>
    <w:tmpl w:val="B1A6D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2918581">
    <w:abstractNumId w:val="0"/>
  </w:num>
  <w:num w:numId="2" w16cid:durableId="889002766">
    <w:abstractNumId w:val="11"/>
  </w:num>
  <w:num w:numId="3" w16cid:durableId="627663296">
    <w:abstractNumId w:val="6"/>
  </w:num>
  <w:num w:numId="4" w16cid:durableId="1369720353">
    <w:abstractNumId w:val="3"/>
  </w:num>
  <w:num w:numId="5" w16cid:durableId="883516185">
    <w:abstractNumId w:val="8"/>
  </w:num>
  <w:num w:numId="6" w16cid:durableId="845826218">
    <w:abstractNumId w:val="13"/>
  </w:num>
  <w:num w:numId="7" w16cid:durableId="865487231">
    <w:abstractNumId w:val="4"/>
  </w:num>
  <w:num w:numId="8" w16cid:durableId="1565336850">
    <w:abstractNumId w:val="14"/>
  </w:num>
  <w:num w:numId="9" w16cid:durableId="2007315815">
    <w:abstractNumId w:val="7"/>
  </w:num>
  <w:num w:numId="10" w16cid:durableId="868953681">
    <w:abstractNumId w:val="10"/>
  </w:num>
  <w:num w:numId="11" w16cid:durableId="1836336363">
    <w:abstractNumId w:val="5"/>
  </w:num>
  <w:num w:numId="12" w16cid:durableId="556674139">
    <w:abstractNumId w:val="1"/>
  </w:num>
  <w:num w:numId="13" w16cid:durableId="176314694">
    <w:abstractNumId w:val="9"/>
  </w:num>
  <w:num w:numId="14" w16cid:durableId="1600677464">
    <w:abstractNumId w:val="12"/>
  </w:num>
  <w:num w:numId="15" w16cid:durableId="2113698713">
    <w:abstractNumId w:val="15"/>
  </w:num>
  <w:num w:numId="16" w16cid:durableId="554968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FF"/>
    <w:rsid w:val="000157E4"/>
    <w:rsid w:val="000233A8"/>
    <w:rsid w:val="00050EF4"/>
    <w:rsid w:val="000A1F0C"/>
    <w:rsid w:val="000B0BAC"/>
    <w:rsid w:val="00112A29"/>
    <w:rsid w:val="001544F4"/>
    <w:rsid w:val="00154F42"/>
    <w:rsid w:val="001711FC"/>
    <w:rsid w:val="00305624"/>
    <w:rsid w:val="0031753E"/>
    <w:rsid w:val="00325818"/>
    <w:rsid w:val="003361C0"/>
    <w:rsid w:val="00363E6E"/>
    <w:rsid w:val="00376B38"/>
    <w:rsid w:val="003909DE"/>
    <w:rsid w:val="003920CC"/>
    <w:rsid w:val="003B4A00"/>
    <w:rsid w:val="003F22FB"/>
    <w:rsid w:val="003F2951"/>
    <w:rsid w:val="00411623"/>
    <w:rsid w:val="00444BF0"/>
    <w:rsid w:val="00474E4F"/>
    <w:rsid w:val="00611FC7"/>
    <w:rsid w:val="00643B80"/>
    <w:rsid w:val="00651AD8"/>
    <w:rsid w:val="00685FD4"/>
    <w:rsid w:val="00767A10"/>
    <w:rsid w:val="007A5FDD"/>
    <w:rsid w:val="007F27F8"/>
    <w:rsid w:val="007F7D06"/>
    <w:rsid w:val="008A5273"/>
    <w:rsid w:val="008C5873"/>
    <w:rsid w:val="008E35A6"/>
    <w:rsid w:val="008F30CB"/>
    <w:rsid w:val="00925ED4"/>
    <w:rsid w:val="00961447"/>
    <w:rsid w:val="009F65A7"/>
    <w:rsid w:val="00A01EB6"/>
    <w:rsid w:val="00A10C0A"/>
    <w:rsid w:val="00A3610A"/>
    <w:rsid w:val="00A4628E"/>
    <w:rsid w:val="00A95CC2"/>
    <w:rsid w:val="00AA4896"/>
    <w:rsid w:val="00B0009A"/>
    <w:rsid w:val="00B548EA"/>
    <w:rsid w:val="00B67C26"/>
    <w:rsid w:val="00B75260"/>
    <w:rsid w:val="00BC1017"/>
    <w:rsid w:val="00BE476C"/>
    <w:rsid w:val="00C12B8A"/>
    <w:rsid w:val="00C31ECF"/>
    <w:rsid w:val="00C97DE7"/>
    <w:rsid w:val="00CA019D"/>
    <w:rsid w:val="00CF0D10"/>
    <w:rsid w:val="00D06463"/>
    <w:rsid w:val="00D74475"/>
    <w:rsid w:val="00D91D0C"/>
    <w:rsid w:val="00DC3BCE"/>
    <w:rsid w:val="00E155FF"/>
    <w:rsid w:val="00E47765"/>
    <w:rsid w:val="00EB28B7"/>
    <w:rsid w:val="00EE24A5"/>
    <w:rsid w:val="00F5323F"/>
    <w:rsid w:val="00F63816"/>
    <w:rsid w:val="00FB0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FC8E0"/>
  <w15:chartTrackingRefBased/>
  <w15:docId w15:val="{4470E9FE-C485-4A5E-A1AE-8B3C15F39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3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55FF"/>
    <w:pPr>
      <w:spacing w:after="0" w:line="240" w:lineRule="auto"/>
    </w:pPr>
  </w:style>
  <w:style w:type="table" w:styleId="TableGrid">
    <w:name w:val="Table Grid"/>
    <w:basedOn w:val="TableNormal"/>
    <w:uiPriority w:val="59"/>
    <w:rsid w:val="00336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6B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B38"/>
  </w:style>
  <w:style w:type="paragraph" w:styleId="Footer">
    <w:name w:val="footer"/>
    <w:basedOn w:val="Normal"/>
    <w:link w:val="FooterChar"/>
    <w:uiPriority w:val="99"/>
    <w:unhideWhenUsed/>
    <w:rsid w:val="00376B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B38"/>
  </w:style>
  <w:style w:type="paragraph" w:styleId="BalloonText">
    <w:name w:val="Balloon Text"/>
    <w:basedOn w:val="Normal"/>
    <w:link w:val="BalloonTextChar"/>
    <w:uiPriority w:val="99"/>
    <w:semiHidden/>
    <w:unhideWhenUsed/>
    <w:rsid w:val="00A95CC2"/>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A95CC2"/>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2170</Words>
  <Characters>12369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Quenington PC</cp:lastModifiedBy>
  <cp:revision>22</cp:revision>
  <cp:lastPrinted>2019-04-25T09:34:00Z</cp:lastPrinted>
  <dcterms:created xsi:type="dcterms:W3CDTF">2022-07-15T16:11:00Z</dcterms:created>
  <dcterms:modified xsi:type="dcterms:W3CDTF">2022-07-15T16:27:00Z</dcterms:modified>
</cp:coreProperties>
</file>