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DB1FB" w14:textId="77777777" w:rsidR="00DB7D2A" w:rsidRDefault="00DB7D2A" w:rsidP="00DB7D2A">
      <w:pPr>
        <w:pStyle w:val="TableParagraph"/>
        <w:spacing w:line="235" w:lineRule="auto"/>
        <w:ind w:left="110" w:right="76"/>
        <w:rPr>
          <w:rFonts w:asciiTheme="minorHAnsi" w:hAnsiTheme="minorHAnsi" w:cstheme="minorHAnsi"/>
          <w:b/>
        </w:rPr>
      </w:pPr>
    </w:p>
    <w:p w14:paraId="543BDD66" w14:textId="5BD9CEB4" w:rsidR="007F27AA" w:rsidRPr="00DB7D2A" w:rsidRDefault="00000000" w:rsidP="00DB7D2A">
      <w:pPr>
        <w:pStyle w:val="TableParagraph"/>
        <w:spacing w:line="235" w:lineRule="auto"/>
        <w:ind w:left="110" w:right="76"/>
        <w:rPr>
          <w:rFonts w:asciiTheme="minorHAnsi" w:hAnsiTheme="minorHAnsi" w:cstheme="minorHAnsi"/>
          <w:b/>
          <w:sz w:val="24"/>
          <w:szCs w:val="24"/>
        </w:rPr>
      </w:pPr>
      <w:r w:rsidRPr="00DB7D2A">
        <w:rPr>
          <w:rFonts w:asciiTheme="minorHAnsi" w:hAnsiTheme="minorHAnsi" w:cstheme="minorHAnsi"/>
          <w:b/>
          <w:sz w:val="24"/>
          <w:szCs w:val="24"/>
        </w:rPr>
        <w:t>Risk Assessment:</w:t>
      </w:r>
      <w:r w:rsidR="00DB7D2A" w:rsidRPr="00DB7D2A">
        <w:rPr>
          <w:rFonts w:asciiTheme="minorHAnsi" w:hAnsiTheme="minorHAnsi" w:cstheme="minorHAnsi"/>
          <w:b/>
          <w:sz w:val="24"/>
          <w:szCs w:val="24"/>
        </w:rPr>
        <w:t xml:space="preserve">  The following risks apply to all </w:t>
      </w:r>
      <w:r w:rsidR="00E4291F">
        <w:rPr>
          <w:rFonts w:asciiTheme="minorHAnsi" w:hAnsiTheme="minorHAnsi" w:cstheme="minorHAnsi"/>
          <w:b/>
          <w:sz w:val="24"/>
          <w:szCs w:val="24"/>
        </w:rPr>
        <w:t xml:space="preserve">visitors and </w:t>
      </w:r>
      <w:r w:rsidR="00DB7D2A" w:rsidRPr="00DB7D2A">
        <w:rPr>
          <w:rFonts w:asciiTheme="minorHAnsi" w:hAnsiTheme="minorHAnsi" w:cstheme="minorHAnsi"/>
          <w:b/>
          <w:sz w:val="24"/>
          <w:szCs w:val="24"/>
        </w:rPr>
        <w:t xml:space="preserve">activities </w:t>
      </w:r>
      <w:r w:rsidR="00E4291F">
        <w:rPr>
          <w:rFonts w:asciiTheme="minorHAnsi" w:hAnsiTheme="minorHAnsi" w:cstheme="minorHAnsi"/>
          <w:b/>
          <w:sz w:val="24"/>
          <w:szCs w:val="24"/>
        </w:rPr>
        <w:t xml:space="preserve">in Quenington </w:t>
      </w:r>
      <w:proofErr w:type="gramStart"/>
      <w:r w:rsidR="00E4291F">
        <w:rPr>
          <w:rFonts w:asciiTheme="minorHAnsi" w:hAnsiTheme="minorHAnsi" w:cstheme="minorHAnsi"/>
          <w:b/>
          <w:sz w:val="24"/>
          <w:szCs w:val="24"/>
        </w:rPr>
        <w:t>graveyard</w:t>
      </w:r>
      <w:proofErr w:type="gramEnd"/>
    </w:p>
    <w:p w14:paraId="09A92D52" w14:textId="77777777" w:rsidR="00DB7D2A" w:rsidRPr="00DB7D2A" w:rsidRDefault="00DB7D2A" w:rsidP="00DB7D2A">
      <w:pPr>
        <w:pStyle w:val="TableParagraph"/>
        <w:spacing w:line="235" w:lineRule="auto"/>
        <w:ind w:left="110" w:right="76"/>
        <w:rPr>
          <w:rFonts w:asciiTheme="minorHAnsi" w:hAnsiTheme="minorHAnsi" w:cstheme="minorHAnsi"/>
          <w:b/>
        </w:rPr>
      </w:pPr>
    </w:p>
    <w:tbl>
      <w:tblPr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2674"/>
        <w:gridCol w:w="418"/>
        <w:gridCol w:w="510"/>
        <w:gridCol w:w="540"/>
        <w:gridCol w:w="1080"/>
        <w:gridCol w:w="450"/>
        <w:gridCol w:w="450"/>
        <w:gridCol w:w="472"/>
        <w:gridCol w:w="473"/>
        <w:gridCol w:w="472"/>
        <w:gridCol w:w="473"/>
        <w:gridCol w:w="45"/>
        <w:gridCol w:w="428"/>
        <w:gridCol w:w="432"/>
        <w:gridCol w:w="423"/>
        <w:gridCol w:w="4397"/>
        <w:gridCol w:w="7"/>
      </w:tblGrid>
      <w:tr w:rsidR="00DB7D2A" w:rsidRPr="00DB7D2A" w14:paraId="16525656" w14:textId="77777777" w:rsidTr="00DB7D2A">
        <w:trPr>
          <w:trHeight w:val="253"/>
        </w:trPr>
        <w:tc>
          <w:tcPr>
            <w:tcW w:w="7094" w:type="dxa"/>
            <w:gridSpan w:val="6"/>
            <w:vMerge w:val="restart"/>
          </w:tcPr>
          <w:p w14:paraId="7D19AA5F" w14:textId="77777777" w:rsidR="00DB7D2A" w:rsidRPr="00DB7D2A" w:rsidRDefault="00DB7D2A" w:rsidP="00D70851">
            <w:pPr>
              <w:pStyle w:val="TableParagraph"/>
              <w:spacing w:line="184" w:lineRule="exact"/>
              <w:ind w:left="110"/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b/>
                <w:szCs w:val="28"/>
              </w:rPr>
              <w:t>Severity</w:t>
            </w:r>
            <w:r w:rsidRPr="00DB7D2A">
              <w:rPr>
                <w:rFonts w:asciiTheme="minorHAnsi" w:hAnsiTheme="minorHAnsi" w:cstheme="minorHAnsi"/>
                <w:b/>
                <w:sz w:val="20"/>
                <w:szCs w:val="28"/>
              </w:rPr>
              <w:t>:</w:t>
            </w:r>
          </w:p>
          <w:p w14:paraId="64478034" w14:textId="77777777" w:rsidR="00DB7D2A" w:rsidRPr="00DB7D2A" w:rsidRDefault="00DB7D2A" w:rsidP="00D70851">
            <w:pPr>
              <w:pStyle w:val="TableParagraph"/>
              <w:spacing w:line="184" w:lineRule="exact"/>
              <w:ind w:left="110"/>
              <w:rPr>
                <w:rFonts w:asciiTheme="minorHAnsi" w:hAnsiTheme="minorHAnsi" w:cstheme="minorHAnsi"/>
                <w:b/>
                <w:sz w:val="20"/>
                <w:szCs w:val="28"/>
              </w:rPr>
            </w:pPr>
          </w:p>
          <w:p w14:paraId="5CA9F0C7" w14:textId="77777777" w:rsidR="00DB7D2A" w:rsidRPr="00DB7D2A" w:rsidRDefault="00DB7D2A" w:rsidP="00D70851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line="197" w:lineRule="exact"/>
              <w:rPr>
                <w:rFonts w:asciiTheme="minorHAnsi" w:hAnsiTheme="minorHAnsi" w:cstheme="minorHAnsi"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Slight (minor injury, first aid</w:t>
            </w:r>
            <w:r w:rsidRPr="00DB7D2A">
              <w:rPr>
                <w:rFonts w:asciiTheme="minorHAnsi" w:hAnsiTheme="minorHAnsi" w:cstheme="minorHAnsi"/>
                <w:spacing w:val="-17"/>
                <w:sz w:val="20"/>
                <w:szCs w:val="28"/>
              </w:rPr>
              <w:t xml:space="preserve">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required).</w:t>
            </w:r>
          </w:p>
          <w:p w14:paraId="7E86DC47" w14:textId="77777777" w:rsidR="00DB7D2A" w:rsidRPr="00DB7D2A" w:rsidRDefault="00DB7D2A" w:rsidP="00D70851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line="197" w:lineRule="exact"/>
              <w:ind w:hanging="289"/>
              <w:rPr>
                <w:rFonts w:asciiTheme="minorHAnsi" w:hAnsiTheme="minorHAnsi" w:cstheme="minorHAnsi"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Moderate (minor injury, first aid/medical</w:t>
            </w:r>
            <w:r w:rsidRPr="00DB7D2A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 xml:space="preserve">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attention).</w:t>
            </w:r>
          </w:p>
          <w:p w14:paraId="16BD95C5" w14:textId="77777777" w:rsidR="00DB7D2A" w:rsidRPr="00DB7D2A" w:rsidRDefault="00DB7D2A" w:rsidP="00D70851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line="197" w:lineRule="exact"/>
              <w:ind w:hanging="289"/>
              <w:rPr>
                <w:rFonts w:asciiTheme="minorHAnsi" w:hAnsiTheme="minorHAnsi" w:cstheme="minorHAnsi"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 xml:space="preserve">Serious (injury, medical attention, </w:t>
            </w:r>
            <w:proofErr w:type="gramStart"/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7 day</w:t>
            </w:r>
            <w:proofErr w:type="gramEnd"/>
            <w:r w:rsidRPr="00DB7D2A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 xml:space="preserve">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absence).</w:t>
            </w:r>
          </w:p>
          <w:p w14:paraId="5372CC2D" w14:textId="77777777" w:rsidR="00DB7D2A" w:rsidRPr="00DB7D2A" w:rsidRDefault="00DB7D2A" w:rsidP="00D70851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line="197" w:lineRule="exact"/>
              <w:ind w:hanging="289"/>
              <w:rPr>
                <w:rFonts w:asciiTheme="minorHAnsi" w:hAnsiTheme="minorHAnsi" w:cstheme="minorHAnsi"/>
                <w:szCs w:val="28"/>
              </w:rPr>
            </w:pP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Major (serious injury/death).</w:t>
            </w:r>
          </w:p>
          <w:p w14:paraId="28E260CD" w14:textId="44D8FD1B" w:rsidR="00DB7D2A" w:rsidRPr="00DB7D2A" w:rsidRDefault="00DB7D2A" w:rsidP="00D70851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line="197" w:lineRule="exact"/>
              <w:ind w:hanging="289"/>
              <w:rPr>
                <w:rFonts w:asciiTheme="minorHAnsi" w:hAnsiTheme="minorHAnsi" w:cstheme="minorHAnsi"/>
                <w:sz w:val="20"/>
              </w:rPr>
            </w:pP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Catastrophic (number of</w:t>
            </w:r>
            <w:r w:rsidRPr="00DB7D2A">
              <w:rPr>
                <w:rFonts w:asciiTheme="minorHAnsi" w:hAnsiTheme="minorHAnsi" w:cstheme="minorHAnsi"/>
                <w:spacing w:val="5"/>
                <w:sz w:val="20"/>
                <w:szCs w:val="28"/>
              </w:rPr>
              <w:t xml:space="preserve">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casualties/deaths).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8" w:space="0" w:color="000000"/>
            </w:tcBorders>
          </w:tcPr>
          <w:p w14:paraId="4BF9DB73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63" w:type="dxa"/>
            <w:gridSpan w:val="6"/>
            <w:tcBorders>
              <w:top w:val="single" w:sz="8" w:space="0" w:color="000000"/>
            </w:tcBorders>
            <w:vAlign w:val="center"/>
          </w:tcPr>
          <w:p w14:paraId="4B64ADFB" w14:textId="77777777" w:rsidR="00DB7D2A" w:rsidRPr="00DB7D2A" w:rsidRDefault="00DB7D2A" w:rsidP="00D70851">
            <w:pPr>
              <w:pStyle w:val="TableParagraph"/>
              <w:spacing w:before="5"/>
              <w:ind w:left="316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sz w:val="16"/>
              </w:rPr>
              <w:t>Severity</w:t>
            </w:r>
          </w:p>
        </w:tc>
        <w:tc>
          <w:tcPr>
            <w:tcW w:w="432" w:type="dxa"/>
            <w:vMerge w:val="restart"/>
            <w:tcBorders>
              <w:top w:val="single" w:sz="8" w:space="0" w:color="000000"/>
            </w:tcBorders>
          </w:tcPr>
          <w:p w14:paraId="15A62744" w14:textId="19DB2057" w:rsidR="00DB7D2A" w:rsidRPr="00DB7D2A" w:rsidRDefault="00DB7D2A" w:rsidP="00D70851">
            <w:pPr>
              <w:pStyle w:val="TableParagraph"/>
              <w:spacing w:before="79" w:line="154" w:lineRule="exact"/>
              <w:ind w:right="14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0"/>
                <w:sz w:val="16"/>
              </w:rPr>
              <w:t xml:space="preserve"> </w:t>
            </w:r>
          </w:p>
        </w:tc>
        <w:tc>
          <w:tcPr>
            <w:tcW w:w="4827" w:type="dxa"/>
            <w:gridSpan w:val="3"/>
            <w:vMerge w:val="restart"/>
          </w:tcPr>
          <w:p w14:paraId="3857DAC1" w14:textId="77777777" w:rsidR="00DB7D2A" w:rsidRPr="00DB7D2A" w:rsidRDefault="00DB7D2A">
            <w:pPr>
              <w:pStyle w:val="TableParagraph"/>
              <w:spacing w:before="79"/>
              <w:ind w:left="20"/>
              <w:rPr>
                <w:rFonts w:asciiTheme="minorHAnsi" w:hAnsiTheme="minorHAnsi" w:cstheme="minorHAnsi"/>
                <w:b/>
                <w:sz w:val="16"/>
              </w:rPr>
            </w:pPr>
          </w:p>
          <w:p w14:paraId="223D0C2F" w14:textId="1D6FE90B" w:rsidR="00DB7D2A" w:rsidRPr="00DB7D2A" w:rsidRDefault="00DB7D2A">
            <w:pPr>
              <w:pStyle w:val="TableParagraph"/>
              <w:spacing w:before="79"/>
              <w:ind w:left="20"/>
              <w:rPr>
                <w:rFonts w:asciiTheme="minorHAnsi" w:hAnsiTheme="minorHAnsi" w:cstheme="minorHAnsi"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b/>
                <w:sz w:val="20"/>
                <w:szCs w:val="28"/>
              </w:rPr>
              <w:t xml:space="preserve">LOW (1-4):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 xml:space="preserve">May be </w:t>
            </w:r>
            <w:proofErr w:type="gramStart"/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ignored</w:t>
            </w:r>
            <w:proofErr w:type="gramEnd"/>
          </w:p>
          <w:p w14:paraId="1B092E8F" w14:textId="77777777" w:rsidR="00DB7D2A" w:rsidRPr="00DB7D2A" w:rsidRDefault="00DB7D2A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6"/>
                <w:szCs w:val="28"/>
              </w:rPr>
            </w:pPr>
          </w:p>
          <w:p w14:paraId="7D98EA2D" w14:textId="77777777" w:rsidR="00DB7D2A" w:rsidRPr="00DB7D2A" w:rsidRDefault="00DB7D2A" w:rsidP="00D70851">
            <w:pPr>
              <w:pStyle w:val="TableParagraph"/>
              <w:spacing w:before="1"/>
              <w:ind w:left="10"/>
              <w:rPr>
                <w:rFonts w:asciiTheme="minorHAnsi" w:hAnsiTheme="minorHAnsi" w:cstheme="minorHAnsi"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b/>
                <w:sz w:val="20"/>
                <w:szCs w:val="28"/>
              </w:rPr>
              <w:t xml:space="preserve">MEDIUM (5-9):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 xml:space="preserve">Control measures </w:t>
            </w:r>
            <w:proofErr w:type="gramStart"/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Required</w:t>
            </w:r>
            <w:proofErr w:type="gramEnd"/>
          </w:p>
          <w:p w14:paraId="76B2BA35" w14:textId="77777777" w:rsidR="00DB7D2A" w:rsidRPr="00DB7D2A" w:rsidRDefault="00DB7D2A" w:rsidP="00D70851">
            <w:pPr>
              <w:pStyle w:val="TableParagraph"/>
              <w:spacing w:before="1"/>
              <w:ind w:left="10"/>
              <w:rPr>
                <w:rFonts w:asciiTheme="minorHAnsi" w:hAnsiTheme="minorHAnsi" w:cstheme="minorHAnsi"/>
                <w:b/>
                <w:sz w:val="20"/>
                <w:szCs w:val="28"/>
              </w:rPr>
            </w:pPr>
          </w:p>
          <w:p w14:paraId="68E78E7E" w14:textId="58235AC0" w:rsidR="00DB7D2A" w:rsidRPr="00DB7D2A" w:rsidRDefault="00DB7D2A" w:rsidP="00D70851">
            <w:pPr>
              <w:pStyle w:val="TableParagraph"/>
              <w:spacing w:before="1"/>
              <w:ind w:left="10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sz w:val="20"/>
                <w:szCs w:val="28"/>
              </w:rPr>
              <w:t xml:space="preserve">HIGH (10+):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Design out if possible</w:t>
            </w:r>
          </w:p>
        </w:tc>
      </w:tr>
      <w:tr w:rsidR="00DB7D2A" w:rsidRPr="00DB7D2A" w14:paraId="11806F42" w14:textId="77777777" w:rsidTr="00DB7D2A">
        <w:trPr>
          <w:trHeight w:val="196"/>
        </w:trPr>
        <w:tc>
          <w:tcPr>
            <w:tcW w:w="7094" w:type="dxa"/>
            <w:gridSpan w:val="6"/>
            <w:vMerge/>
          </w:tcPr>
          <w:p w14:paraId="05BA3872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0" w:type="dxa"/>
            <w:gridSpan w:val="2"/>
            <w:vMerge/>
          </w:tcPr>
          <w:p w14:paraId="22614676" w14:textId="77777777" w:rsidR="00DB7D2A" w:rsidRPr="00DB7D2A" w:rsidRDefault="00DB7D2A" w:rsidP="00D70851">
            <w:pPr>
              <w:pStyle w:val="TableParagraph"/>
              <w:jc w:val="center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72" w:type="dxa"/>
            <w:vAlign w:val="center"/>
          </w:tcPr>
          <w:p w14:paraId="08D8DA50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5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1</w:t>
            </w:r>
          </w:p>
        </w:tc>
        <w:tc>
          <w:tcPr>
            <w:tcW w:w="473" w:type="dxa"/>
            <w:vAlign w:val="center"/>
          </w:tcPr>
          <w:p w14:paraId="023BE072" w14:textId="77777777" w:rsidR="00DB7D2A" w:rsidRPr="00DB7D2A" w:rsidRDefault="00DB7D2A" w:rsidP="00DB7D2A">
            <w:pPr>
              <w:pStyle w:val="TableParagraph"/>
              <w:spacing w:before="1" w:line="175" w:lineRule="exact"/>
              <w:ind w:right="125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2</w:t>
            </w:r>
          </w:p>
        </w:tc>
        <w:tc>
          <w:tcPr>
            <w:tcW w:w="472" w:type="dxa"/>
            <w:vAlign w:val="center"/>
          </w:tcPr>
          <w:p w14:paraId="4E1E1D6D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3</w:t>
            </w:r>
          </w:p>
        </w:tc>
        <w:tc>
          <w:tcPr>
            <w:tcW w:w="473" w:type="dxa"/>
            <w:vAlign w:val="center"/>
          </w:tcPr>
          <w:p w14:paraId="745BB849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3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4</w:t>
            </w:r>
          </w:p>
        </w:tc>
        <w:tc>
          <w:tcPr>
            <w:tcW w:w="473" w:type="dxa"/>
            <w:gridSpan w:val="2"/>
            <w:vAlign w:val="center"/>
          </w:tcPr>
          <w:p w14:paraId="7DB9C99E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5</w:t>
            </w:r>
          </w:p>
        </w:tc>
        <w:tc>
          <w:tcPr>
            <w:tcW w:w="432" w:type="dxa"/>
            <w:vMerge/>
          </w:tcPr>
          <w:p w14:paraId="403A91C3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827" w:type="dxa"/>
            <w:gridSpan w:val="3"/>
            <w:vMerge/>
            <w:tcBorders>
              <w:top w:val="nil"/>
            </w:tcBorders>
          </w:tcPr>
          <w:p w14:paraId="21F6BB69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421CDB9E" w14:textId="77777777" w:rsidTr="00DB7D2A">
        <w:trPr>
          <w:trHeight w:val="191"/>
        </w:trPr>
        <w:tc>
          <w:tcPr>
            <w:tcW w:w="7094" w:type="dxa"/>
            <w:gridSpan w:val="6"/>
            <w:vMerge/>
          </w:tcPr>
          <w:p w14:paraId="44D5D9B8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5B0E4B6C" w14:textId="77777777" w:rsidR="00DB7D2A" w:rsidRPr="00DB7D2A" w:rsidRDefault="00DB7D2A" w:rsidP="00D70851">
            <w:pPr>
              <w:pStyle w:val="TableParagraph"/>
              <w:spacing w:before="112"/>
              <w:ind w:left="113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sz w:val="16"/>
              </w:rPr>
              <w:t>Probability</w:t>
            </w:r>
          </w:p>
        </w:tc>
        <w:tc>
          <w:tcPr>
            <w:tcW w:w="450" w:type="dxa"/>
            <w:vAlign w:val="center"/>
          </w:tcPr>
          <w:p w14:paraId="4E70576F" w14:textId="77777777" w:rsidR="00DB7D2A" w:rsidRPr="00DB7D2A" w:rsidRDefault="00DB7D2A" w:rsidP="00D70851">
            <w:pPr>
              <w:pStyle w:val="TableParagraph"/>
              <w:spacing w:line="172" w:lineRule="exact"/>
              <w:ind w:right="8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5</w:t>
            </w:r>
          </w:p>
        </w:tc>
        <w:tc>
          <w:tcPr>
            <w:tcW w:w="472" w:type="dxa"/>
            <w:shd w:val="clear" w:color="auto" w:fill="FFFF00"/>
            <w:vAlign w:val="center"/>
          </w:tcPr>
          <w:p w14:paraId="46D71810" w14:textId="77777777" w:rsidR="00DB7D2A" w:rsidRPr="00DB7D2A" w:rsidRDefault="00DB7D2A" w:rsidP="00DB7D2A">
            <w:pPr>
              <w:pStyle w:val="TableParagraph"/>
              <w:spacing w:line="172" w:lineRule="exact"/>
              <w:ind w:left="10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5</w:t>
            </w:r>
          </w:p>
        </w:tc>
        <w:tc>
          <w:tcPr>
            <w:tcW w:w="473" w:type="dxa"/>
            <w:shd w:val="clear" w:color="auto" w:fill="FF0000"/>
            <w:vAlign w:val="center"/>
          </w:tcPr>
          <w:p w14:paraId="44C2F661" w14:textId="77777777" w:rsidR="00DB7D2A" w:rsidRPr="00DB7D2A" w:rsidRDefault="00DB7D2A" w:rsidP="00DB7D2A">
            <w:pPr>
              <w:pStyle w:val="TableParagraph"/>
              <w:spacing w:line="172" w:lineRule="exact"/>
              <w:ind w:left="86" w:right="128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10</w:t>
            </w:r>
          </w:p>
        </w:tc>
        <w:tc>
          <w:tcPr>
            <w:tcW w:w="472" w:type="dxa"/>
            <w:shd w:val="clear" w:color="auto" w:fill="FF0000"/>
            <w:vAlign w:val="center"/>
          </w:tcPr>
          <w:p w14:paraId="0672B58B" w14:textId="77777777" w:rsidR="00DB7D2A" w:rsidRPr="00DB7D2A" w:rsidRDefault="00DB7D2A" w:rsidP="00DB7D2A">
            <w:pPr>
              <w:pStyle w:val="TableParagraph"/>
              <w:spacing w:line="172" w:lineRule="exact"/>
              <w:ind w:left="104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15</w:t>
            </w:r>
          </w:p>
        </w:tc>
        <w:tc>
          <w:tcPr>
            <w:tcW w:w="473" w:type="dxa"/>
            <w:shd w:val="clear" w:color="auto" w:fill="FF0000"/>
            <w:vAlign w:val="center"/>
          </w:tcPr>
          <w:p w14:paraId="79AB41DA" w14:textId="77777777" w:rsidR="00DB7D2A" w:rsidRPr="00DB7D2A" w:rsidRDefault="00DB7D2A" w:rsidP="00DB7D2A">
            <w:pPr>
              <w:pStyle w:val="TableParagraph"/>
              <w:spacing w:line="172" w:lineRule="exact"/>
              <w:ind w:left="103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20</w:t>
            </w:r>
          </w:p>
        </w:tc>
        <w:tc>
          <w:tcPr>
            <w:tcW w:w="473" w:type="dxa"/>
            <w:gridSpan w:val="2"/>
            <w:shd w:val="clear" w:color="auto" w:fill="FF0000"/>
            <w:vAlign w:val="center"/>
          </w:tcPr>
          <w:p w14:paraId="3A0A366A" w14:textId="77777777" w:rsidR="00DB7D2A" w:rsidRPr="00DB7D2A" w:rsidRDefault="00DB7D2A" w:rsidP="00DB7D2A">
            <w:pPr>
              <w:pStyle w:val="TableParagraph"/>
              <w:spacing w:line="172" w:lineRule="exact"/>
              <w:ind w:left="102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25</w:t>
            </w:r>
          </w:p>
        </w:tc>
        <w:tc>
          <w:tcPr>
            <w:tcW w:w="432" w:type="dxa"/>
            <w:vMerge/>
            <w:shd w:val="clear" w:color="auto" w:fill="FF0000"/>
          </w:tcPr>
          <w:p w14:paraId="1F744D13" w14:textId="4F32185F" w:rsidR="00DB7D2A" w:rsidRPr="00DB7D2A" w:rsidRDefault="00DB7D2A" w:rsidP="00D70851">
            <w:pPr>
              <w:pStyle w:val="TableParagraph"/>
              <w:spacing w:line="160" w:lineRule="exact"/>
              <w:ind w:right="-29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827" w:type="dxa"/>
            <w:gridSpan w:val="3"/>
            <w:vMerge/>
            <w:tcBorders>
              <w:top w:val="nil"/>
            </w:tcBorders>
          </w:tcPr>
          <w:p w14:paraId="4BBD8ED2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363CD98D" w14:textId="77777777" w:rsidTr="00DB7D2A">
        <w:trPr>
          <w:trHeight w:val="196"/>
        </w:trPr>
        <w:tc>
          <w:tcPr>
            <w:tcW w:w="7094" w:type="dxa"/>
            <w:gridSpan w:val="6"/>
            <w:vMerge/>
          </w:tcPr>
          <w:p w14:paraId="6E823A61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textDirection w:val="btLr"/>
          </w:tcPr>
          <w:p w14:paraId="15069A18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Align w:val="center"/>
          </w:tcPr>
          <w:p w14:paraId="39525220" w14:textId="77777777" w:rsidR="00DB7D2A" w:rsidRPr="00DB7D2A" w:rsidRDefault="00DB7D2A" w:rsidP="00D70851">
            <w:pPr>
              <w:pStyle w:val="TableParagraph"/>
              <w:spacing w:before="1" w:line="175" w:lineRule="exact"/>
              <w:ind w:right="8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4</w:t>
            </w:r>
          </w:p>
        </w:tc>
        <w:tc>
          <w:tcPr>
            <w:tcW w:w="472" w:type="dxa"/>
            <w:shd w:val="clear" w:color="auto" w:fill="92D050"/>
            <w:vAlign w:val="center"/>
          </w:tcPr>
          <w:p w14:paraId="26257370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4</w:t>
            </w:r>
          </w:p>
        </w:tc>
        <w:tc>
          <w:tcPr>
            <w:tcW w:w="473" w:type="dxa"/>
            <w:shd w:val="clear" w:color="auto" w:fill="FFFF00"/>
            <w:vAlign w:val="center"/>
          </w:tcPr>
          <w:p w14:paraId="05CA530D" w14:textId="77777777" w:rsidR="00DB7D2A" w:rsidRPr="00DB7D2A" w:rsidRDefault="00DB7D2A" w:rsidP="00DB7D2A">
            <w:pPr>
              <w:pStyle w:val="TableParagraph"/>
              <w:spacing w:before="1" w:line="175" w:lineRule="exact"/>
              <w:ind w:right="12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8</w:t>
            </w:r>
          </w:p>
        </w:tc>
        <w:tc>
          <w:tcPr>
            <w:tcW w:w="472" w:type="dxa"/>
            <w:shd w:val="clear" w:color="auto" w:fill="FF0000"/>
            <w:vAlign w:val="center"/>
          </w:tcPr>
          <w:p w14:paraId="3DE0D883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4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12</w:t>
            </w:r>
          </w:p>
        </w:tc>
        <w:tc>
          <w:tcPr>
            <w:tcW w:w="473" w:type="dxa"/>
            <w:shd w:val="clear" w:color="auto" w:fill="FF0000"/>
            <w:vAlign w:val="center"/>
          </w:tcPr>
          <w:p w14:paraId="75DEFBAB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3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16</w:t>
            </w:r>
          </w:p>
        </w:tc>
        <w:tc>
          <w:tcPr>
            <w:tcW w:w="473" w:type="dxa"/>
            <w:gridSpan w:val="2"/>
            <w:shd w:val="clear" w:color="auto" w:fill="FF0000"/>
            <w:vAlign w:val="center"/>
          </w:tcPr>
          <w:p w14:paraId="0669C669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2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20</w:t>
            </w:r>
          </w:p>
        </w:tc>
        <w:tc>
          <w:tcPr>
            <w:tcW w:w="432" w:type="dxa"/>
            <w:vMerge/>
            <w:shd w:val="clear" w:color="auto" w:fill="FF0000"/>
          </w:tcPr>
          <w:p w14:paraId="082A630E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827" w:type="dxa"/>
            <w:gridSpan w:val="3"/>
            <w:vMerge/>
            <w:tcBorders>
              <w:top w:val="nil"/>
            </w:tcBorders>
          </w:tcPr>
          <w:p w14:paraId="5D26D817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7991F9F0" w14:textId="77777777" w:rsidTr="00DB7D2A">
        <w:trPr>
          <w:trHeight w:val="196"/>
        </w:trPr>
        <w:tc>
          <w:tcPr>
            <w:tcW w:w="7094" w:type="dxa"/>
            <w:gridSpan w:val="6"/>
            <w:vMerge/>
          </w:tcPr>
          <w:p w14:paraId="17CF6A5E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textDirection w:val="btLr"/>
          </w:tcPr>
          <w:p w14:paraId="0B305DAF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Align w:val="center"/>
          </w:tcPr>
          <w:p w14:paraId="5986CBA1" w14:textId="77777777" w:rsidR="00DB7D2A" w:rsidRPr="00DB7D2A" w:rsidRDefault="00DB7D2A" w:rsidP="00D70851">
            <w:pPr>
              <w:pStyle w:val="TableParagraph"/>
              <w:spacing w:before="1" w:line="175" w:lineRule="exact"/>
              <w:ind w:right="8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3</w:t>
            </w:r>
          </w:p>
        </w:tc>
        <w:tc>
          <w:tcPr>
            <w:tcW w:w="472" w:type="dxa"/>
            <w:shd w:val="clear" w:color="auto" w:fill="92D050"/>
            <w:vAlign w:val="center"/>
          </w:tcPr>
          <w:p w14:paraId="233EBD27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3</w:t>
            </w:r>
          </w:p>
        </w:tc>
        <w:tc>
          <w:tcPr>
            <w:tcW w:w="473" w:type="dxa"/>
            <w:shd w:val="clear" w:color="auto" w:fill="FFFF00"/>
            <w:vAlign w:val="center"/>
          </w:tcPr>
          <w:p w14:paraId="38EB3698" w14:textId="77777777" w:rsidR="00DB7D2A" w:rsidRPr="00DB7D2A" w:rsidRDefault="00DB7D2A" w:rsidP="00DB7D2A">
            <w:pPr>
              <w:pStyle w:val="TableParagraph"/>
              <w:spacing w:before="1" w:line="175" w:lineRule="exact"/>
              <w:ind w:right="12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6</w:t>
            </w:r>
          </w:p>
        </w:tc>
        <w:tc>
          <w:tcPr>
            <w:tcW w:w="472" w:type="dxa"/>
            <w:shd w:val="clear" w:color="auto" w:fill="FF0000"/>
            <w:vAlign w:val="center"/>
          </w:tcPr>
          <w:p w14:paraId="329A2C40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4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9</w:t>
            </w:r>
          </w:p>
        </w:tc>
        <w:tc>
          <w:tcPr>
            <w:tcW w:w="473" w:type="dxa"/>
            <w:shd w:val="clear" w:color="auto" w:fill="FF0000"/>
            <w:vAlign w:val="center"/>
          </w:tcPr>
          <w:p w14:paraId="5FA07495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3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12</w:t>
            </w:r>
          </w:p>
        </w:tc>
        <w:tc>
          <w:tcPr>
            <w:tcW w:w="473" w:type="dxa"/>
            <w:gridSpan w:val="2"/>
            <w:shd w:val="clear" w:color="auto" w:fill="FF0000"/>
            <w:vAlign w:val="center"/>
          </w:tcPr>
          <w:p w14:paraId="29A55019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2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15</w:t>
            </w:r>
          </w:p>
        </w:tc>
        <w:tc>
          <w:tcPr>
            <w:tcW w:w="432" w:type="dxa"/>
            <w:vMerge/>
            <w:shd w:val="clear" w:color="auto" w:fill="FF0000"/>
          </w:tcPr>
          <w:p w14:paraId="514DA953" w14:textId="1BADCCE8" w:rsidR="00DB7D2A" w:rsidRPr="00DB7D2A" w:rsidRDefault="00DB7D2A">
            <w:pPr>
              <w:pStyle w:val="TableParagraph"/>
              <w:spacing w:line="93" w:lineRule="exact"/>
              <w:ind w:right="-44"/>
              <w:jc w:val="right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827" w:type="dxa"/>
            <w:gridSpan w:val="3"/>
            <w:vMerge/>
            <w:tcBorders>
              <w:top w:val="nil"/>
            </w:tcBorders>
          </w:tcPr>
          <w:p w14:paraId="2B65C060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3A7FB56F" w14:textId="77777777" w:rsidTr="00DB7D2A">
        <w:trPr>
          <w:trHeight w:val="249"/>
        </w:trPr>
        <w:tc>
          <w:tcPr>
            <w:tcW w:w="7094" w:type="dxa"/>
            <w:gridSpan w:val="6"/>
            <w:vMerge/>
          </w:tcPr>
          <w:p w14:paraId="28466B9F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textDirection w:val="btLr"/>
          </w:tcPr>
          <w:p w14:paraId="309B6A36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Align w:val="center"/>
          </w:tcPr>
          <w:p w14:paraId="55465CFA" w14:textId="77777777" w:rsidR="00DB7D2A" w:rsidRPr="00DB7D2A" w:rsidRDefault="00DB7D2A" w:rsidP="00D70851">
            <w:pPr>
              <w:pStyle w:val="TableParagraph"/>
              <w:spacing w:before="1"/>
              <w:ind w:right="8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2</w:t>
            </w:r>
          </w:p>
        </w:tc>
        <w:tc>
          <w:tcPr>
            <w:tcW w:w="472" w:type="dxa"/>
            <w:shd w:val="clear" w:color="auto" w:fill="92D050"/>
            <w:vAlign w:val="center"/>
          </w:tcPr>
          <w:p w14:paraId="0769C7FA" w14:textId="77777777" w:rsidR="00DB7D2A" w:rsidRPr="00DB7D2A" w:rsidRDefault="00DB7D2A" w:rsidP="00DB7D2A">
            <w:pPr>
              <w:pStyle w:val="TableParagraph"/>
              <w:spacing w:before="1"/>
              <w:ind w:left="10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2</w:t>
            </w:r>
          </w:p>
        </w:tc>
        <w:tc>
          <w:tcPr>
            <w:tcW w:w="473" w:type="dxa"/>
            <w:shd w:val="clear" w:color="auto" w:fill="92D050"/>
            <w:vAlign w:val="center"/>
          </w:tcPr>
          <w:p w14:paraId="00297D8B" w14:textId="77777777" w:rsidR="00DB7D2A" w:rsidRPr="00DB7D2A" w:rsidRDefault="00DB7D2A" w:rsidP="00DB7D2A">
            <w:pPr>
              <w:pStyle w:val="TableParagraph"/>
              <w:spacing w:before="1"/>
              <w:ind w:right="12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4</w:t>
            </w:r>
          </w:p>
        </w:tc>
        <w:tc>
          <w:tcPr>
            <w:tcW w:w="472" w:type="dxa"/>
            <w:shd w:val="clear" w:color="auto" w:fill="FFFF00"/>
            <w:vAlign w:val="center"/>
          </w:tcPr>
          <w:p w14:paraId="52C1E80E" w14:textId="77777777" w:rsidR="00DB7D2A" w:rsidRPr="00DB7D2A" w:rsidRDefault="00DB7D2A" w:rsidP="00DB7D2A">
            <w:pPr>
              <w:pStyle w:val="TableParagraph"/>
              <w:spacing w:before="1"/>
              <w:ind w:left="104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6</w:t>
            </w:r>
          </w:p>
        </w:tc>
        <w:tc>
          <w:tcPr>
            <w:tcW w:w="473" w:type="dxa"/>
            <w:shd w:val="clear" w:color="auto" w:fill="FFFF00"/>
            <w:vAlign w:val="center"/>
          </w:tcPr>
          <w:p w14:paraId="73F04184" w14:textId="77777777" w:rsidR="00DB7D2A" w:rsidRPr="00DB7D2A" w:rsidRDefault="00DB7D2A" w:rsidP="00DB7D2A">
            <w:pPr>
              <w:pStyle w:val="TableParagraph"/>
              <w:spacing w:before="1"/>
              <w:ind w:left="103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8</w:t>
            </w:r>
          </w:p>
        </w:tc>
        <w:tc>
          <w:tcPr>
            <w:tcW w:w="473" w:type="dxa"/>
            <w:gridSpan w:val="2"/>
            <w:shd w:val="clear" w:color="auto" w:fill="FF0000"/>
            <w:vAlign w:val="center"/>
          </w:tcPr>
          <w:p w14:paraId="630E6AC6" w14:textId="77777777" w:rsidR="00DB7D2A" w:rsidRPr="00DB7D2A" w:rsidRDefault="00DB7D2A" w:rsidP="00DB7D2A">
            <w:pPr>
              <w:pStyle w:val="TableParagraph"/>
              <w:spacing w:before="1"/>
              <w:ind w:left="102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10</w:t>
            </w:r>
          </w:p>
        </w:tc>
        <w:tc>
          <w:tcPr>
            <w:tcW w:w="432" w:type="dxa"/>
            <w:vMerge/>
            <w:shd w:val="clear" w:color="auto" w:fill="FF0000"/>
          </w:tcPr>
          <w:p w14:paraId="4C4F46D2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27" w:type="dxa"/>
            <w:gridSpan w:val="3"/>
            <w:vMerge/>
            <w:tcBorders>
              <w:top w:val="nil"/>
            </w:tcBorders>
          </w:tcPr>
          <w:p w14:paraId="185CC85F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0E19CD3B" w14:textId="77777777" w:rsidTr="00DB7D2A">
        <w:trPr>
          <w:trHeight w:val="196"/>
        </w:trPr>
        <w:tc>
          <w:tcPr>
            <w:tcW w:w="7094" w:type="dxa"/>
            <w:gridSpan w:val="6"/>
            <w:vMerge/>
          </w:tcPr>
          <w:p w14:paraId="5B16FB3A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textDirection w:val="btLr"/>
          </w:tcPr>
          <w:p w14:paraId="1BB0CF44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Align w:val="center"/>
          </w:tcPr>
          <w:p w14:paraId="690C2C75" w14:textId="77777777" w:rsidR="00DB7D2A" w:rsidRPr="00DB7D2A" w:rsidRDefault="00DB7D2A" w:rsidP="00D70851">
            <w:pPr>
              <w:pStyle w:val="TableParagraph"/>
              <w:spacing w:before="1" w:line="175" w:lineRule="exact"/>
              <w:ind w:right="8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1</w:t>
            </w:r>
          </w:p>
        </w:tc>
        <w:tc>
          <w:tcPr>
            <w:tcW w:w="472" w:type="dxa"/>
            <w:shd w:val="clear" w:color="auto" w:fill="92D050"/>
            <w:vAlign w:val="center"/>
          </w:tcPr>
          <w:p w14:paraId="13126CA8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1</w:t>
            </w:r>
          </w:p>
        </w:tc>
        <w:tc>
          <w:tcPr>
            <w:tcW w:w="473" w:type="dxa"/>
            <w:shd w:val="clear" w:color="auto" w:fill="92D050"/>
            <w:vAlign w:val="center"/>
          </w:tcPr>
          <w:p w14:paraId="44DF2EF0" w14:textId="77777777" w:rsidR="00DB7D2A" w:rsidRPr="00DB7D2A" w:rsidRDefault="00DB7D2A" w:rsidP="00DB7D2A">
            <w:pPr>
              <w:pStyle w:val="TableParagraph"/>
              <w:spacing w:before="1" w:line="175" w:lineRule="exact"/>
              <w:ind w:right="12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2</w:t>
            </w:r>
          </w:p>
        </w:tc>
        <w:tc>
          <w:tcPr>
            <w:tcW w:w="472" w:type="dxa"/>
            <w:shd w:val="clear" w:color="auto" w:fill="92D050"/>
            <w:vAlign w:val="center"/>
          </w:tcPr>
          <w:p w14:paraId="41189916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4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3</w:t>
            </w:r>
          </w:p>
        </w:tc>
        <w:tc>
          <w:tcPr>
            <w:tcW w:w="473" w:type="dxa"/>
            <w:shd w:val="clear" w:color="auto" w:fill="92D050"/>
            <w:vAlign w:val="center"/>
          </w:tcPr>
          <w:p w14:paraId="67B5AA0C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3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4</w:t>
            </w:r>
          </w:p>
        </w:tc>
        <w:tc>
          <w:tcPr>
            <w:tcW w:w="473" w:type="dxa"/>
            <w:gridSpan w:val="2"/>
            <w:shd w:val="clear" w:color="auto" w:fill="FFFF00"/>
            <w:vAlign w:val="center"/>
          </w:tcPr>
          <w:p w14:paraId="3F496C05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2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5</w:t>
            </w:r>
          </w:p>
        </w:tc>
        <w:tc>
          <w:tcPr>
            <w:tcW w:w="432" w:type="dxa"/>
            <w:vMerge/>
            <w:shd w:val="clear" w:color="auto" w:fill="FFFF00"/>
          </w:tcPr>
          <w:p w14:paraId="6D791C57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827" w:type="dxa"/>
            <w:gridSpan w:val="3"/>
            <w:vMerge/>
            <w:tcBorders>
              <w:top w:val="nil"/>
            </w:tcBorders>
          </w:tcPr>
          <w:p w14:paraId="5A4116F0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01949611" w14:textId="77777777" w:rsidTr="00DB7D2A">
        <w:trPr>
          <w:trHeight w:val="191"/>
        </w:trPr>
        <w:tc>
          <w:tcPr>
            <w:tcW w:w="7094" w:type="dxa"/>
            <w:gridSpan w:val="6"/>
            <w:vMerge/>
          </w:tcPr>
          <w:p w14:paraId="6E0939DE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textDirection w:val="btLr"/>
          </w:tcPr>
          <w:p w14:paraId="72FDF38E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813" w:type="dxa"/>
            <w:gridSpan w:val="7"/>
          </w:tcPr>
          <w:p w14:paraId="341BAA34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32" w:type="dxa"/>
            <w:vMerge/>
          </w:tcPr>
          <w:p w14:paraId="2E466517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827" w:type="dxa"/>
            <w:gridSpan w:val="3"/>
            <w:vMerge/>
            <w:tcBorders>
              <w:top w:val="nil"/>
            </w:tcBorders>
          </w:tcPr>
          <w:p w14:paraId="5DA0EC42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1E726DBF" w14:textId="77777777" w:rsidTr="00DB7D2A">
        <w:trPr>
          <w:trHeight w:val="196"/>
        </w:trPr>
        <w:tc>
          <w:tcPr>
            <w:tcW w:w="7094" w:type="dxa"/>
            <w:gridSpan w:val="6"/>
            <w:vMerge/>
          </w:tcPr>
          <w:p w14:paraId="6BE40C96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695" w:type="dxa"/>
            <w:gridSpan w:val="9"/>
            <w:tcBorders>
              <w:bottom w:val="single" w:sz="8" w:space="0" w:color="000000"/>
            </w:tcBorders>
          </w:tcPr>
          <w:p w14:paraId="1730464D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827" w:type="dxa"/>
            <w:gridSpan w:val="3"/>
            <w:vMerge/>
            <w:tcBorders>
              <w:top w:val="nil"/>
            </w:tcBorders>
          </w:tcPr>
          <w:p w14:paraId="3205AAB3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F27AA" w:rsidRPr="00DB7D2A" w14:paraId="0344AB73" w14:textId="77777777" w:rsidTr="004F4318">
        <w:trPr>
          <w:trHeight w:val="368"/>
        </w:trPr>
        <w:tc>
          <w:tcPr>
            <w:tcW w:w="1872" w:type="dxa"/>
            <w:vMerge w:val="restart"/>
            <w:shd w:val="clear" w:color="auto" w:fill="D9D9D9"/>
            <w:vAlign w:val="center"/>
          </w:tcPr>
          <w:p w14:paraId="26E8EE43" w14:textId="6219A8AA" w:rsidR="007F27AA" w:rsidRPr="00DB7D2A" w:rsidRDefault="00000000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Haz</w:t>
            </w:r>
            <w:r w:rsidR="00D70851"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ard</w:t>
            </w:r>
          </w:p>
        </w:tc>
        <w:tc>
          <w:tcPr>
            <w:tcW w:w="2674" w:type="dxa"/>
            <w:vMerge w:val="restart"/>
            <w:shd w:val="clear" w:color="auto" w:fill="D9D9D9"/>
            <w:vAlign w:val="center"/>
          </w:tcPr>
          <w:p w14:paraId="51094AD1" w14:textId="77777777" w:rsidR="007F27AA" w:rsidRPr="00DB7D2A" w:rsidRDefault="00000000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Potential injury….</w:t>
            </w:r>
          </w:p>
        </w:tc>
        <w:tc>
          <w:tcPr>
            <w:tcW w:w="1468" w:type="dxa"/>
            <w:gridSpan w:val="3"/>
            <w:shd w:val="clear" w:color="auto" w:fill="D9D9D9"/>
            <w:vAlign w:val="center"/>
          </w:tcPr>
          <w:p w14:paraId="6C8822E4" w14:textId="77777777" w:rsidR="007F27AA" w:rsidRPr="00DB7D2A" w:rsidRDefault="00000000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Initial</w:t>
            </w:r>
          </w:p>
          <w:p w14:paraId="3DAF8568" w14:textId="77777777" w:rsidR="007F27AA" w:rsidRPr="00DB7D2A" w:rsidRDefault="00000000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3915" w:type="dxa"/>
            <w:gridSpan w:val="8"/>
            <w:vMerge w:val="restart"/>
            <w:tcBorders>
              <w:top w:val="single" w:sz="8" w:space="0" w:color="000000"/>
            </w:tcBorders>
            <w:shd w:val="clear" w:color="auto" w:fill="D9D9D9"/>
            <w:vAlign w:val="center"/>
          </w:tcPr>
          <w:p w14:paraId="214A5714" w14:textId="77777777" w:rsidR="007F27AA" w:rsidRPr="00DB7D2A" w:rsidRDefault="00000000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Control Measure</w:t>
            </w:r>
          </w:p>
        </w:tc>
        <w:tc>
          <w:tcPr>
            <w:tcW w:w="1283" w:type="dxa"/>
            <w:gridSpan w:val="3"/>
            <w:tcBorders>
              <w:top w:val="single" w:sz="8" w:space="0" w:color="000000"/>
            </w:tcBorders>
            <w:shd w:val="clear" w:color="auto" w:fill="D9D9D9"/>
            <w:vAlign w:val="center"/>
          </w:tcPr>
          <w:p w14:paraId="3BFB4BF2" w14:textId="77777777" w:rsidR="007F27AA" w:rsidRPr="00DB7D2A" w:rsidRDefault="00000000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Residual</w:t>
            </w:r>
          </w:p>
          <w:p w14:paraId="329D46CD" w14:textId="77777777" w:rsidR="007F27AA" w:rsidRPr="00DB7D2A" w:rsidRDefault="00000000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4404" w:type="dxa"/>
            <w:gridSpan w:val="2"/>
            <w:vMerge w:val="restart"/>
            <w:shd w:val="clear" w:color="auto" w:fill="D9D9D9"/>
            <w:vAlign w:val="center"/>
          </w:tcPr>
          <w:p w14:paraId="56B1EFAD" w14:textId="77777777" w:rsidR="007F27AA" w:rsidRPr="00DB7D2A" w:rsidRDefault="00000000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Monitoring and Further Action Required</w:t>
            </w:r>
          </w:p>
        </w:tc>
      </w:tr>
      <w:tr w:rsidR="007F27AA" w:rsidRPr="00DB7D2A" w14:paraId="0B761BB7" w14:textId="77777777" w:rsidTr="004F4318">
        <w:trPr>
          <w:trHeight w:val="1089"/>
        </w:trPr>
        <w:tc>
          <w:tcPr>
            <w:tcW w:w="1872" w:type="dxa"/>
            <w:vMerge/>
            <w:tcBorders>
              <w:top w:val="nil"/>
            </w:tcBorders>
            <w:shd w:val="clear" w:color="auto" w:fill="D9D9D9"/>
          </w:tcPr>
          <w:p w14:paraId="7C7207F5" w14:textId="77777777" w:rsidR="007F27AA" w:rsidRPr="00DB7D2A" w:rsidRDefault="007F27A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  <w:shd w:val="clear" w:color="auto" w:fill="D9D9D9"/>
          </w:tcPr>
          <w:p w14:paraId="3DA83027" w14:textId="77777777" w:rsidR="007F27AA" w:rsidRPr="00DB7D2A" w:rsidRDefault="007F27A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D9D9D9"/>
            <w:textDirection w:val="btLr"/>
            <w:vAlign w:val="center"/>
          </w:tcPr>
          <w:p w14:paraId="784C132B" w14:textId="77777777" w:rsidR="007F27AA" w:rsidRPr="00DB7D2A" w:rsidRDefault="00000000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Probability</w:t>
            </w:r>
          </w:p>
        </w:tc>
        <w:tc>
          <w:tcPr>
            <w:tcW w:w="510" w:type="dxa"/>
            <w:shd w:val="clear" w:color="auto" w:fill="D9D9D9"/>
            <w:textDirection w:val="btLr"/>
            <w:vAlign w:val="center"/>
          </w:tcPr>
          <w:p w14:paraId="19885202" w14:textId="77777777" w:rsidR="007F27AA" w:rsidRPr="00DB7D2A" w:rsidRDefault="00000000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Severity</w:t>
            </w:r>
          </w:p>
        </w:tc>
        <w:tc>
          <w:tcPr>
            <w:tcW w:w="540" w:type="dxa"/>
            <w:shd w:val="clear" w:color="auto" w:fill="D9D9D9"/>
            <w:textDirection w:val="btLr"/>
            <w:vAlign w:val="center"/>
          </w:tcPr>
          <w:p w14:paraId="1DBED418" w14:textId="77777777" w:rsidR="007F27AA" w:rsidRPr="00DB7D2A" w:rsidRDefault="00000000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Risk</w:t>
            </w:r>
          </w:p>
        </w:tc>
        <w:tc>
          <w:tcPr>
            <w:tcW w:w="3915" w:type="dxa"/>
            <w:gridSpan w:val="8"/>
            <w:vMerge/>
            <w:tcBorders>
              <w:top w:val="nil"/>
            </w:tcBorders>
            <w:shd w:val="clear" w:color="auto" w:fill="D9D9D9"/>
          </w:tcPr>
          <w:p w14:paraId="3CDB6D7E" w14:textId="77777777" w:rsidR="007F27AA" w:rsidRPr="00DB7D2A" w:rsidRDefault="007F27AA" w:rsidP="00485BB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28" w:type="dxa"/>
            <w:shd w:val="clear" w:color="auto" w:fill="D9D9D9"/>
            <w:textDirection w:val="btLr"/>
            <w:vAlign w:val="center"/>
          </w:tcPr>
          <w:p w14:paraId="49044D45" w14:textId="77777777" w:rsidR="007F27AA" w:rsidRPr="00DB7D2A" w:rsidRDefault="00000000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Probability</w:t>
            </w:r>
          </w:p>
        </w:tc>
        <w:tc>
          <w:tcPr>
            <w:tcW w:w="432" w:type="dxa"/>
            <w:shd w:val="clear" w:color="auto" w:fill="D9D9D9"/>
            <w:textDirection w:val="btLr"/>
            <w:vAlign w:val="center"/>
          </w:tcPr>
          <w:p w14:paraId="45152962" w14:textId="77777777" w:rsidR="007F27AA" w:rsidRPr="00DB7D2A" w:rsidRDefault="00000000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Severity</w:t>
            </w:r>
          </w:p>
        </w:tc>
        <w:tc>
          <w:tcPr>
            <w:tcW w:w="423" w:type="dxa"/>
            <w:shd w:val="clear" w:color="auto" w:fill="D9D9D9"/>
            <w:textDirection w:val="btLr"/>
            <w:vAlign w:val="center"/>
          </w:tcPr>
          <w:p w14:paraId="57E15BDB" w14:textId="77777777" w:rsidR="007F27AA" w:rsidRPr="00DB7D2A" w:rsidRDefault="00000000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Risk</w:t>
            </w:r>
          </w:p>
        </w:tc>
        <w:tc>
          <w:tcPr>
            <w:tcW w:w="4404" w:type="dxa"/>
            <w:gridSpan w:val="2"/>
            <w:vMerge/>
            <w:tcBorders>
              <w:top w:val="nil"/>
            </w:tcBorders>
            <w:shd w:val="clear" w:color="auto" w:fill="D9D9D9"/>
          </w:tcPr>
          <w:p w14:paraId="7B8DD6CB" w14:textId="77777777" w:rsidR="007F27AA" w:rsidRPr="00DB7D2A" w:rsidRDefault="007F27A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20D83" w:rsidRPr="00DB7D2A" w14:paraId="1E510EFB" w14:textId="77777777" w:rsidTr="00612DF1">
        <w:trPr>
          <w:trHeight w:val="1055"/>
        </w:trPr>
        <w:tc>
          <w:tcPr>
            <w:tcW w:w="1872" w:type="dxa"/>
            <w:vAlign w:val="center"/>
          </w:tcPr>
          <w:p w14:paraId="4D11F998" w14:textId="75CDBDA7" w:rsidR="00820D83" w:rsidRPr="00DB7D2A" w:rsidRDefault="00820D83" w:rsidP="0055368F">
            <w:pPr>
              <w:pStyle w:val="TableParagraph"/>
              <w:spacing w:before="4"/>
              <w:ind w:left="110" w:right="88"/>
              <w:rPr>
                <w:rFonts w:asciiTheme="minorHAnsi" w:hAnsiTheme="minorHAnsi" w:cstheme="minorHAnsi"/>
              </w:rPr>
            </w:pPr>
            <w:r w:rsidRPr="006822E6">
              <w:rPr>
                <w:rFonts w:asciiTheme="minorHAnsi" w:hAnsiTheme="minorHAnsi" w:cstheme="minorHAnsi"/>
              </w:rPr>
              <w:t>Uneven ground, obscured grave furniture</w:t>
            </w:r>
            <w:r w:rsidR="00B404F8" w:rsidRPr="006822E6">
              <w:rPr>
                <w:rFonts w:asciiTheme="minorHAnsi" w:hAnsiTheme="minorHAnsi" w:cstheme="minorHAnsi"/>
              </w:rPr>
              <w:t xml:space="preserve"> &amp;/or grave kerbs</w:t>
            </w:r>
          </w:p>
        </w:tc>
        <w:tc>
          <w:tcPr>
            <w:tcW w:w="2674" w:type="dxa"/>
            <w:vAlign w:val="center"/>
          </w:tcPr>
          <w:p w14:paraId="4A92BB24" w14:textId="7F4927FC" w:rsidR="00820D83" w:rsidRPr="0023061A" w:rsidRDefault="00B404F8" w:rsidP="0055368F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 w:rsidRPr="0023061A">
              <w:rPr>
                <w:rFonts w:asciiTheme="minorHAnsi" w:hAnsiTheme="minorHAnsi" w:cstheme="minorHAnsi"/>
              </w:rPr>
              <w:t>Trips, falls leading to c</w:t>
            </w:r>
            <w:r w:rsidR="00820D83" w:rsidRPr="0023061A">
              <w:rPr>
                <w:rFonts w:asciiTheme="minorHAnsi" w:hAnsiTheme="minorHAnsi" w:cstheme="minorHAnsi"/>
              </w:rPr>
              <w:t xml:space="preserve">uts, bruises, abrasions, </w:t>
            </w:r>
            <w:r w:rsidR="005A425B" w:rsidRPr="0023061A">
              <w:rPr>
                <w:rFonts w:asciiTheme="minorHAnsi" w:hAnsiTheme="minorHAnsi" w:cstheme="minorHAnsi"/>
              </w:rPr>
              <w:t xml:space="preserve">head </w:t>
            </w:r>
            <w:r w:rsidR="00820D83" w:rsidRPr="0023061A">
              <w:rPr>
                <w:rFonts w:asciiTheme="minorHAnsi" w:hAnsiTheme="minorHAnsi" w:cstheme="minorHAnsi"/>
              </w:rPr>
              <w:t xml:space="preserve">injuries. </w:t>
            </w:r>
          </w:p>
          <w:p w14:paraId="45A12C50" w14:textId="7A223029" w:rsidR="00820D83" w:rsidRPr="00DB7D2A" w:rsidRDefault="00820D83" w:rsidP="0055368F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 w:rsidRPr="0023061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18" w:type="dxa"/>
            <w:vAlign w:val="center"/>
          </w:tcPr>
          <w:p w14:paraId="532DC8B6" w14:textId="65900366" w:rsidR="00820D83" w:rsidRPr="00DB7D2A" w:rsidRDefault="00820D83" w:rsidP="006822E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6822E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0" w:type="dxa"/>
            <w:vAlign w:val="center"/>
          </w:tcPr>
          <w:p w14:paraId="1E79CB2E" w14:textId="60DF5CA9" w:rsidR="00820D83" w:rsidRPr="00DB7D2A" w:rsidRDefault="005A425B" w:rsidP="006822E6">
            <w:pPr>
              <w:jc w:val="center"/>
              <w:rPr>
                <w:rFonts w:asciiTheme="minorHAnsi" w:hAnsiTheme="minorHAnsi" w:cstheme="minorHAnsi"/>
              </w:rPr>
            </w:pPr>
            <w:r w:rsidRPr="006822E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40" w:type="dxa"/>
            <w:shd w:val="clear" w:color="auto" w:fill="FFFF00"/>
            <w:vAlign w:val="center"/>
          </w:tcPr>
          <w:p w14:paraId="41746E1D" w14:textId="73F29BDA" w:rsidR="00820D83" w:rsidRPr="00612DF1" w:rsidRDefault="005A425B" w:rsidP="006822E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DF1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3915" w:type="dxa"/>
            <w:gridSpan w:val="8"/>
            <w:vAlign w:val="center"/>
          </w:tcPr>
          <w:p w14:paraId="0C2D3EB0" w14:textId="30152945" w:rsidR="00820D83" w:rsidRPr="0023061A" w:rsidRDefault="00820D83" w:rsidP="0055368F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23061A">
              <w:rPr>
                <w:rFonts w:asciiTheme="minorHAnsi" w:hAnsiTheme="minorHAnsi" w:cstheme="minorHAnsi"/>
              </w:rPr>
              <w:t>Regular ground maintenance by approved and qualified contractor</w:t>
            </w:r>
            <w:r w:rsidR="005A425B" w:rsidRPr="0023061A">
              <w:rPr>
                <w:rFonts w:asciiTheme="minorHAnsi" w:hAnsiTheme="minorHAnsi" w:cstheme="minorHAnsi"/>
              </w:rPr>
              <w:t xml:space="preserve"> to ensure </w:t>
            </w:r>
            <w:r w:rsidRPr="0023061A">
              <w:rPr>
                <w:rFonts w:asciiTheme="minorHAnsi" w:hAnsiTheme="minorHAnsi" w:cstheme="minorHAnsi"/>
              </w:rPr>
              <w:t xml:space="preserve">grass </w:t>
            </w:r>
            <w:r w:rsidR="005A425B" w:rsidRPr="0023061A">
              <w:rPr>
                <w:rFonts w:asciiTheme="minorHAnsi" w:hAnsiTheme="minorHAnsi" w:cstheme="minorHAnsi"/>
              </w:rPr>
              <w:t>is</w:t>
            </w:r>
            <w:r w:rsidRPr="0023061A">
              <w:rPr>
                <w:rFonts w:asciiTheme="minorHAnsi" w:hAnsiTheme="minorHAnsi" w:cstheme="minorHAnsi"/>
              </w:rPr>
              <w:t xml:space="preserve"> kept short to make obstructions visible.  </w:t>
            </w:r>
          </w:p>
          <w:p w14:paraId="2AB1368A" w14:textId="348FF7BE" w:rsidR="00820D83" w:rsidRPr="00DB7D2A" w:rsidRDefault="00820D83" w:rsidP="0055368F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23061A">
              <w:rPr>
                <w:rFonts w:asciiTheme="minorHAnsi" w:hAnsiTheme="minorHAnsi" w:cstheme="minorHAnsi"/>
              </w:rPr>
              <w:t xml:space="preserve">Grave furniture to be kept to base of headstone according to PC terms and conditions.  </w:t>
            </w:r>
          </w:p>
        </w:tc>
        <w:tc>
          <w:tcPr>
            <w:tcW w:w="428" w:type="dxa"/>
            <w:vAlign w:val="center"/>
          </w:tcPr>
          <w:p w14:paraId="6B86041A" w14:textId="471CBF87" w:rsidR="00820D83" w:rsidRPr="00DB7D2A" w:rsidRDefault="00820D83" w:rsidP="006822E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6822E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32" w:type="dxa"/>
            <w:vAlign w:val="center"/>
          </w:tcPr>
          <w:p w14:paraId="0F584D96" w14:textId="6B3CEB79" w:rsidR="00820D83" w:rsidRPr="00DB7D2A" w:rsidRDefault="003F5874" w:rsidP="006822E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23" w:type="dxa"/>
            <w:shd w:val="clear" w:color="auto" w:fill="92D050"/>
            <w:vAlign w:val="center"/>
          </w:tcPr>
          <w:p w14:paraId="49A53BF3" w14:textId="14BF1F49" w:rsidR="00820D83" w:rsidRPr="00612DF1" w:rsidRDefault="003F5874" w:rsidP="006822E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DF1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4404" w:type="dxa"/>
            <w:gridSpan w:val="2"/>
            <w:vAlign w:val="center"/>
          </w:tcPr>
          <w:p w14:paraId="5AC39545" w14:textId="4907C362" w:rsidR="005A425B" w:rsidRPr="006822E6" w:rsidRDefault="005A425B" w:rsidP="0055368F">
            <w:pPr>
              <w:pStyle w:val="TableParagraph"/>
              <w:spacing w:before="4" w:line="290" w:lineRule="atLeast"/>
              <w:ind w:left="104"/>
              <w:rPr>
                <w:rFonts w:asciiTheme="minorHAnsi" w:hAnsiTheme="minorHAnsi" w:cstheme="minorHAnsi"/>
              </w:rPr>
            </w:pPr>
            <w:r w:rsidRPr="006822E6">
              <w:rPr>
                <w:rFonts w:asciiTheme="minorHAnsi" w:hAnsiTheme="minorHAnsi" w:cstheme="minorHAnsi"/>
              </w:rPr>
              <w:t>Contract for ground maintenance reviewed regularly (every 3 years) by Parish Council.</w:t>
            </w:r>
          </w:p>
          <w:p w14:paraId="05C921D6" w14:textId="77777777" w:rsidR="005A425B" w:rsidRPr="006822E6" w:rsidRDefault="005A425B" w:rsidP="0055368F">
            <w:pPr>
              <w:pStyle w:val="TableParagraph"/>
              <w:spacing w:before="4" w:line="290" w:lineRule="atLeast"/>
              <w:ind w:left="104"/>
              <w:rPr>
                <w:rFonts w:asciiTheme="minorHAnsi" w:hAnsiTheme="minorHAnsi" w:cstheme="minorHAnsi"/>
              </w:rPr>
            </w:pPr>
            <w:r w:rsidRPr="006822E6">
              <w:rPr>
                <w:rFonts w:asciiTheme="minorHAnsi" w:hAnsiTheme="minorHAnsi" w:cstheme="minorHAnsi"/>
              </w:rPr>
              <w:t>Visitors to</w:t>
            </w:r>
            <w:r w:rsidR="00820D83" w:rsidRPr="006822E6">
              <w:rPr>
                <w:rFonts w:asciiTheme="minorHAnsi" w:hAnsiTheme="minorHAnsi" w:cstheme="minorHAnsi"/>
              </w:rPr>
              <w:t xml:space="preserve"> report urgent problems to the Parish Clerk for rapid </w:t>
            </w:r>
            <w:proofErr w:type="gramStart"/>
            <w:r w:rsidR="00820D83" w:rsidRPr="006822E6">
              <w:rPr>
                <w:rFonts w:asciiTheme="minorHAnsi" w:hAnsiTheme="minorHAnsi" w:cstheme="minorHAnsi"/>
              </w:rPr>
              <w:t>response</w:t>
            </w:r>
            <w:proofErr w:type="gramEnd"/>
          </w:p>
          <w:p w14:paraId="62F9A58D" w14:textId="4DDE8C72" w:rsidR="00820D83" w:rsidRPr="00DB7D2A" w:rsidRDefault="00820D83" w:rsidP="0055368F">
            <w:pPr>
              <w:pStyle w:val="TableParagraph"/>
              <w:spacing w:before="4" w:line="290" w:lineRule="atLeast"/>
              <w:ind w:left="104"/>
              <w:rPr>
                <w:rFonts w:asciiTheme="minorHAnsi" w:hAnsiTheme="minorHAnsi" w:cstheme="minorHAnsi"/>
              </w:rPr>
            </w:pPr>
          </w:p>
        </w:tc>
      </w:tr>
      <w:tr w:rsidR="00B404F8" w:rsidRPr="00DB7D2A" w14:paraId="71FA163D" w14:textId="77777777" w:rsidTr="00612DF1">
        <w:trPr>
          <w:trHeight w:val="1055"/>
        </w:trPr>
        <w:tc>
          <w:tcPr>
            <w:tcW w:w="1872" w:type="dxa"/>
            <w:vAlign w:val="center"/>
          </w:tcPr>
          <w:p w14:paraId="091D12DF" w14:textId="49536B5F" w:rsidR="00B404F8" w:rsidRPr="006822E6" w:rsidRDefault="00B404F8" w:rsidP="0055368F">
            <w:pPr>
              <w:pStyle w:val="TableParagraph"/>
              <w:spacing w:before="4"/>
              <w:ind w:left="110" w:right="88"/>
              <w:rPr>
                <w:rFonts w:asciiTheme="minorHAnsi" w:hAnsiTheme="minorHAnsi" w:cstheme="minorHAnsi"/>
              </w:rPr>
            </w:pPr>
            <w:r w:rsidRPr="006822E6">
              <w:rPr>
                <w:rFonts w:asciiTheme="minorHAnsi" w:hAnsiTheme="minorHAnsi" w:cstheme="minorHAnsi"/>
              </w:rPr>
              <w:t xml:space="preserve">Insecure headstones </w:t>
            </w:r>
          </w:p>
        </w:tc>
        <w:tc>
          <w:tcPr>
            <w:tcW w:w="2674" w:type="dxa"/>
            <w:vAlign w:val="center"/>
          </w:tcPr>
          <w:p w14:paraId="3B69A81D" w14:textId="53445743" w:rsidR="00B404F8" w:rsidRPr="0023061A" w:rsidRDefault="00B404F8" w:rsidP="0055368F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 w:rsidRPr="0023061A">
              <w:rPr>
                <w:rFonts w:asciiTheme="minorHAnsi" w:hAnsiTheme="minorHAnsi" w:cstheme="minorHAnsi"/>
              </w:rPr>
              <w:t xml:space="preserve">Could fall on visitors causing cuts, bruises, </w:t>
            </w:r>
            <w:proofErr w:type="gramStart"/>
            <w:r w:rsidRPr="0023061A">
              <w:rPr>
                <w:rFonts w:asciiTheme="minorHAnsi" w:hAnsiTheme="minorHAnsi" w:cstheme="minorHAnsi"/>
              </w:rPr>
              <w:t>abrasions</w:t>
            </w:r>
            <w:proofErr w:type="gramEnd"/>
            <w:r w:rsidRPr="0023061A">
              <w:rPr>
                <w:rFonts w:asciiTheme="minorHAnsi" w:hAnsiTheme="minorHAnsi" w:cstheme="minorHAnsi"/>
              </w:rPr>
              <w:t xml:space="preserve"> or other injuries. </w:t>
            </w:r>
          </w:p>
        </w:tc>
        <w:tc>
          <w:tcPr>
            <w:tcW w:w="418" w:type="dxa"/>
            <w:vAlign w:val="center"/>
          </w:tcPr>
          <w:p w14:paraId="5F6335BA" w14:textId="18E94A8C" w:rsidR="00B404F8" w:rsidRPr="006822E6" w:rsidRDefault="00B404F8" w:rsidP="006822E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6822E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0" w:type="dxa"/>
            <w:vAlign w:val="center"/>
          </w:tcPr>
          <w:p w14:paraId="7C110E90" w14:textId="48DD9608" w:rsidR="00B404F8" w:rsidRPr="006822E6" w:rsidRDefault="00B404F8" w:rsidP="006822E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6822E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40" w:type="dxa"/>
            <w:shd w:val="clear" w:color="auto" w:fill="FFFF00"/>
            <w:vAlign w:val="center"/>
          </w:tcPr>
          <w:p w14:paraId="35689D07" w14:textId="77D17B15" w:rsidR="00B404F8" w:rsidRPr="00612DF1" w:rsidRDefault="00B404F8" w:rsidP="006822E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DF1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3915" w:type="dxa"/>
            <w:gridSpan w:val="8"/>
            <w:vAlign w:val="center"/>
          </w:tcPr>
          <w:p w14:paraId="5D6D1207" w14:textId="36EEB194" w:rsidR="00B404F8" w:rsidRPr="0023061A" w:rsidRDefault="00B404F8" w:rsidP="0055368F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23061A">
              <w:rPr>
                <w:rFonts w:asciiTheme="minorHAnsi" w:hAnsiTheme="minorHAnsi" w:cstheme="minorHAnsi"/>
              </w:rPr>
              <w:t>QPC has a policy for memorial maintenance</w:t>
            </w:r>
            <w:r w:rsidR="00EC6EA6">
              <w:rPr>
                <w:rFonts w:asciiTheme="minorHAnsi" w:hAnsiTheme="minorHAnsi" w:cstheme="minorHAnsi"/>
              </w:rPr>
              <w:t>.</w:t>
            </w:r>
          </w:p>
          <w:p w14:paraId="095CF2FB" w14:textId="6AB0CE16" w:rsidR="00B404F8" w:rsidRPr="0023061A" w:rsidRDefault="00B404F8" w:rsidP="0055368F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23061A">
              <w:rPr>
                <w:rFonts w:asciiTheme="minorHAnsi" w:hAnsiTheme="minorHAnsi" w:cstheme="minorHAnsi"/>
              </w:rPr>
              <w:t xml:space="preserve">Unsafe/insecure headstones are repaired or laid flat. </w:t>
            </w:r>
          </w:p>
        </w:tc>
        <w:tc>
          <w:tcPr>
            <w:tcW w:w="428" w:type="dxa"/>
            <w:vAlign w:val="center"/>
          </w:tcPr>
          <w:p w14:paraId="4DE24E11" w14:textId="517BC17E" w:rsidR="00B404F8" w:rsidRPr="006822E6" w:rsidRDefault="00B404F8" w:rsidP="006822E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6822E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32" w:type="dxa"/>
            <w:vAlign w:val="center"/>
          </w:tcPr>
          <w:p w14:paraId="7DD9B591" w14:textId="13BAE0C8" w:rsidR="00B404F8" w:rsidRPr="006822E6" w:rsidRDefault="00B404F8" w:rsidP="006822E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6822E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3" w:type="dxa"/>
            <w:shd w:val="clear" w:color="auto" w:fill="92D050"/>
            <w:vAlign w:val="center"/>
          </w:tcPr>
          <w:p w14:paraId="24178240" w14:textId="034E229D" w:rsidR="00B404F8" w:rsidRPr="00612DF1" w:rsidRDefault="00B404F8" w:rsidP="006822E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DF1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4404" w:type="dxa"/>
            <w:gridSpan w:val="2"/>
            <w:vAlign w:val="center"/>
          </w:tcPr>
          <w:p w14:paraId="071BC8E7" w14:textId="3C82EF81" w:rsidR="00B404F8" w:rsidRPr="006822E6" w:rsidRDefault="00B404F8" w:rsidP="0055368F">
            <w:pPr>
              <w:pStyle w:val="TableParagraph"/>
              <w:spacing w:before="4" w:line="290" w:lineRule="atLeast"/>
              <w:ind w:left="104"/>
              <w:rPr>
                <w:rFonts w:asciiTheme="minorHAnsi" w:hAnsiTheme="minorHAnsi" w:cstheme="minorHAnsi"/>
              </w:rPr>
            </w:pPr>
            <w:r w:rsidRPr="006822E6">
              <w:rPr>
                <w:rFonts w:asciiTheme="minorHAnsi" w:hAnsiTheme="minorHAnsi" w:cstheme="minorHAnsi"/>
              </w:rPr>
              <w:t>Visitors to report urgent problems to the Parish Clerk for rapid response.</w:t>
            </w:r>
          </w:p>
          <w:p w14:paraId="3B2C6538" w14:textId="34A99BB8" w:rsidR="00B404F8" w:rsidRPr="006822E6" w:rsidRDefault="00B404F8" w:rsidP="0055368F">
            <w:pPr>
              <w:pStyle w:val="TableParagraph"/>
              <w:spacing w:before="4" w:line="290" w:lineRule="atLeast"/>
              <w:ind w:left="104"/>
              <w:rPr>
                <w:rFonts w:asciiTheme="minorHAnsi" w:hAnsiTheme="minorHAnsi" w:cstheme="minorHAnsi"/>
              </w:rPr>
            </w:pPr>
            <w:r w:rsidRPr="006822E6">
              <w:rPr>
                <w:rFonts w:asciiTheme="minorHAnsi" w:hAnsiTheme="minorHAnsi" w:cstheme="minorHAnsi"/>
              </w:rPr>
              <w:t>Families requested to maintain family graves and headstones.</w:t>
            </w:r>
          </w:p>
          <w:p w14:paraId="34EC8D6B" w14:textId="4FF6EEFA" w:rsidR="00B404F8" w:rsidRPr="006822E6" w:rsidRDefault="00B404F8" w:rsidP="0055368F">
            <w:pPr>
              <w:pStyle w:val="TableParagraph"/>
              <w:spacing w:before="4" w:line="290" w:lineRule="atLeast"/>
              <w:ind w:left="104"/>
              <w:rPr>
                <w:rFonts w:asciiTheme="minorHAnsi" w:hAnsiTheme="minorHAnsi" w:cstheme="minorHAnsi"/>
              </w:rPr>
            </w:pPr>
            <w:r w:rsidRPr="006822E6">
              <w:rPr>
                <w:rFonts w:asciiTheme="minorHAnsi" w:hAnsiTheme="minorHAnsi" w:cstheme="minorHAnsi"/>
              </w:rPr>
              <w:t xml:space="preserve">Qualified contractor used for any necessary works. </w:t>
            </w:r>
          </w:p>
        </w:tc>
      </w:tr>
      <w:tr w:rsidR="00FE6D72" w:rsidRPr="00DB7D2A" w14:paraId="36CF25DB" w14:textId="77777777" w:rsidTr="00612DF1">
        <w:trPr>
          <w:trHeight w:val="1055"/>
        </w:trPr>
        <w:tc>
          <w:tcPr>
            <w:tcW w:w="1872" w:type="dxa"/>
            <w:vAlign w:val="center"/>
          </w:tcPr>
          <w:p w14:paraId="12B94C71" w14:textId="4CAF2E70" w:rsidR="00FE6D72" w:rsidRPr="006822E6" w:rsidRDefault="00FE6D72" w:rsidP="00FE6D72">
            <w:pPr>
              <w:pStyle w:val="TableParagraph"/>
              <w:spacing w:before="4"/>
              <w:ind w:left="110" w:right="88"/>
              <w:rPr>
                <w:rFonts w:asciiTheme="minorHAnsi" w:hAnsiTheme="minorHAnsi" w:cstheme="minorHAnsi"/>
              </w:rPr>
            </w:pPr>
            <w:r w:rsidRPr="006822E6">
              <w:rPr>
                <w:rFonts w:asciiTheme="minorHAnsi" w:hAnsiTheme="minorHAnsi" w:cstheme="minorHAnsi"/>
              </w:rPr>
              <w:t xml:space="preserve">Excavations (open graves) </w:t>
            </w:r>
          </w:p>
        </w:tc>
        <w:tc>
          <w:tcPr>
            <w:tcW w:w="2674" w:type="dxa"/>
            <w:vAlign w:val="center"/>
          </w:tcPr>
          <w:p w14:paraId="69B64139" w14:textId="6F192BC3" w:rsidR="00FE6D72" w:rsidRPr="0023061A" w:rsidRDefault="00FE6D72" w:rsidP="00FE6D72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Trips, falls, leading to cuts, b</w:t>
            </w:r>
            <w:r w:rsidRPr="0023061A">
              <w:rPr>
                <w:rFonts w:asciiTheme="minorHAnsi" w:hAnsiTheme="minorHAnsi" w:cstheme="minorHAnsi"/>
              </w:rPr>
              <w:t>ruises, abrasions</w:t>
            </w:r>
            <w:r>
              <w:rPr>
                <w:rFonts w:asciiTheme="minorHAnsi" w:hAnsiTheme="minorHAnsi" w:cstheme="minorHAnsi"/>
              </w:rPr>
              <w:t xml:space="preserve">, head &amp; other </w:t>
            </w:r>
            <w:r w:rsidRPr="0023061A">
              <w:rPr>
                <w:rFonts w:asciiTheme="minorHAnsi" w:hAnsiTheme="minorHAnsi" w:cstheme="minorHAnsi"/>
              </w:rPr>
              <w:t xml:space="preserve">injuries </w:t>
            </w:r>
          </w:p>
        </w:tc>
        <w:tc>
          <w:tcPr>
            <w:tcW w:w="418" w:type="dxa"/>
            <w:vAlign w:val="center"/>
          </w:tcPr>
          <w:p w14:paraId="0FF10E10" w14:textId="38523AA1" w:rsidR="00FE6D72" w:rsidRPr="006822E6" w:rsidRDefault="00FE6D72" w:rsidP="00FE6D7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6822E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0" w:type="dxa"/>
            <w:vAlign w:val="center"/>
          </w:tcPr>
          <w:p w14:paraId="2DB533EF" w14:textId="459FFD57" w:rsidR="00FE6D72" w:rsidRPr="006822E6" w:rsidRDefault="00FE6D72" w:rsidP="00FE6D7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6822E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40" w:type="dxa"/>
            <w:shd w:val="clear" w:color="auto" w:fill="FFFF00"/>
            <w:vAlign w:val="center"/>
          </w:tcPr>
          <w:p w14:paraId="1B96338A" w14:textId="25C6DE0E" w:rsidR="00FE6D72" w:rsidRPr="00612DF1" w:rsidRDefault="00FE6D72" w:rsidP="00FE6D7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DF1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3915" w:type="dxa"/>
            <w:gridSpan w:val="8"/>
            <w:vAlign w:val="center"/>
          </w:tcPr>
          <w:p w14:paraId="6C43F532" w14:textId="594184B1" w:rsidR="00FE6D72" w:rsidRPr="0023061A" w:rsidRDefault="00FE6D72" w:rsidP="00FE6D72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23061A">
              <w:rPr>
                <w:rFonts w:asciiTheme="minorHAnsi" w:hAnsiTheme="minorHAnsi" w:cstheme="minorHAnsi"/>
              </w:rPr>
              <w:t xml:space="preserve">Funeral directors to take all necessary precautions during preparation of the grave and during the funeral </w:t>
            </w:r>
          </w:p>
        </w:tc>
        <w:tc>
          <w:tcPr>
            <w:tcW w:w="428" w:type="dxa"/>
            <w:vAlign w:val="center"/>
          </w:tcPr>
          <w:p w14:paraId="0622649F" w14:textId="418C70B0" w:rsidR="00FE6D72" w:rsidRPr="006822E6" w:rsidRDefault="00FE6D72" w:rsidP="00FE6D7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6822E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32" w:type="dxa"/>
            <w:vAlign w:val="center"/>
          </w:tcPr>
          <w:p w14:paraId="707AD923" w14:textId="43CBE97A" w:rsidR="00FE6D72" w:rsidRPr="006822E6" w:rsidRDefault="00FE6D72" w:rsidP="00FE6D7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6822E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23" w:type="dxa"/>
            <w:shd w:val="clear" w:color="auto" w:fill="92D050"/>
            <w:vAlign w:val="center"/>
          </w:tcPr>
          <w:p w14:paraId="33E90874" w14:textId="00C8C97C" w:rsidR="00FE6D72" w:rsidRPr="00612DF1" w:rsidRDefault="00FE6D72" w:rsidP="00FE6D7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DF1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4404" w:type="dxa"/>
            <w:gridSpan w:val="2"/>
            <w:vAlign w:val="center"/>
          </w:tcPr>
          <w:p w14:paraId="0DF623FC" w14:textId="764C16B8" w:rsidR="00FE6D72" w:rsidRPr="006822E6" w:rsidRDefault="00FE6D72" w:rsidP="00FE6D72">
            <w:pPr>
              <w:pStyle w:val="TableParagraph"/>
              <w:spacing w:before="4" w:line="290" w:lineRule="atLeast"/>
              <w:ind w:left="10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Low number of burials so minimal risk.</w:t>
            </w:r>
            <w:r w:rsidRPr="006822E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E6D72" w:rsidRPr="00DB7D2A" w14:paraId="3F3D1877" w14:textId="77777777" w:rsidTr="00612DF1">
        <w:trPr>
          <w:trHeight w:val="506"/>
        </w:trPr>
        <w:tc>
          <w:tcPr>
            <w:tcW w:w="1872" w:type="dxa"/>
            <w:vAlign w:val="center"/>
          </w:tcPr>
          <w:p w14:paraId="57260942" w14:textId="665024DA" w:rsidR="00FE6D72" w:rsidRPr="00DB7D2A" w:rsidRDefault="00FE6D72" w:rsidP="00FE6D72">
            <w:pPr>
              <w:pStyle w:val="TableParagraph"/>
              <w:spacing w:before="4"/>
              <w:ind w:left="110" w:right="88"/>
              <w:rPr>
                <w:rFonts w:asciiTheme="minorHAnsi" w:hAnsiTheme="minorHAnsi" w:cstheme="minorHAnsi"/>
              </w:rPr>
            </w:pPr>
            <w:r w:rsidRPr="006822E6">
              <w:rPr>
                <w:rFonts w:asciiTheme="minorHAnsi" w:hAnsiTheme="minorHAnsi" w:cstheme="minorHAnsi"/>
              </w:rPr>
              <w:lastRenderedPageBreak/>
              <w:t>Access gates, walls &amp; seating</w:t>
            </w:r>
          </w:p>
        </w:tc>
        <w:tc>
          <w:tcPr>
            <w:tcW w:w="2674" w:type="dxa"/>
            <w:vAlign w:val="center"/>
          </w:tcPr>
          <w:p w14:paraId="693E02D0" w14:textId="6EC22784" w:rsidR="00FE6D72" w:rsidRPr="00DB7D2A" w:rsidRDefault="00FE6D72" w:rsidP="00FE6D72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 w:rsidRPr="0023061A">
              <w:rPr>
                <w:rFonts w:asciiTheme="minorHAnsi" w:hAnsiTheme="minorHAnsi" w:cstheme="minorHAnsi"/>
              </w:rPr>
              <w:t>Hand and finger injuries, falls, cuts bruises</w:t>
            </w:r>
          </w:p>
        </w:tc>
        <w:tc>
          <w:tcPr>
            <w:tcW w:w="418" w:type="dxa"/>
            <w:vAlign w:val="center"/>
          </w:tcPr>
          <w:p w14:paraId="0AFEDD9A" w14:textId="0EE993C6" w:rsidR="00FE6D72" w:rsidRPr="00DB7D2A" w:rsidRDefault="00612DF1" w:rsidP="00FE6D7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0" w:type="dxa"/>
            <w:vAlign w:val="center"/>
          </w:tcPr>
          <w:p w14:paraId="6E880FF8" w14:textId="54CE0CC4" w:rsidR="00FE6D72" w:rsidRPr="00DB7D2A" w:rsidRDefault="00FE6D72" w:rsidP="00FE6D7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6822E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40" w:type="dxa"/>
            <w:shd w:val="clear" w:color="auto" w:fill="FFFF00"/>
            <w:vAlign w:val="center"/>
          </w:tcPr>
          <w:p w14:paraId="74D991AE" w14:textId="1915E37B" w:rsidR="00FE6D72" w:rsidRPr="00612DF1" w:rsidRDefault="00612DF1" w:rsidP="00FE6D7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3915" w:type="dxa"/>
            <w:gridSpan w:val="8"/>
            <w:vAlign w:val="center"/>
          </w:tcPr>
          <w:p w14:paraId="700E7C71" w14:textId="77777777" w:rsidR="00FE6D72" w:rsidRPr="0023061A" w:rsidRDefault="00FE6D72" w:rsidP="00FE6D72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23061A">
              <w:rPr>
                <w:rFonts w:asciiTheme="minorHAnsi" w:hAnsiTheme="minorHAnsi" w:cstheme="minorHAnsi"/>
              </w:rPr>
              <w:t xml:space="preserve">Benches fixed to ground.  </w:t>
            </w:r>
          </w:p>
          <w:p w14:paraId="59B6B253" w14:textId="4BB95010" w:rsidR="00FE6D72" w:rsidRPr="00DB7D2A" w:rsidRDefault="00FE6D72" w:rsidP="00FE6D72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23061A">
              <w:rPr>
                <w:rFonts w:asciiTheme="minorHAnsi" w:hAnsiTheme="minorHAnsi" w:cstheme="minorHAnsi"/>
              </w:rPr>
              <w:t>Walls and gates maintained as necessary.</w:t>
            </w:r>
          </w:p>
        </w:tc>
        <w:tc>
          <w:tcPr>
            <w:tcW w:w="428" w:type="dxa"/>
            <w:vAlign w:val="center"/>
          </w:tcPr>
          <w:p w14:paraId="50E40C91" w14:textId="67929F39" w:rsidR="00FE6D72" w:rsidRPr="00DB7D2A" w:rsidRDefault="00FE6D72" w:rsidP="00FE6D7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6822E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32" w:type="dxa"/>
            <w:vAlign w:val="center"/>
          </w:tcPr>
          <w:p w14:paraId="57C2FE86" w14:textId="7EF344C4" w:rsidR="00FE6D72" w:rsidRPr="00DB7D2A" w:rsidRDefault="00FE6D72" w:rsidP="00FE6D7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6822E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3" w:type="dxa"/>
            <w:shd w:val="clear" w:color="auto" w:fill="92D050"/>
            <w:vAlign w:val="center"/>
          </w:tcPr>
          <w:p w14:paraId="6EAB5170" w14:textId="55A21C19" w:rsidR="00FE6D72" w:rsidRPr="00612DF1" w:rsidRDefault="00FE6D72" w:rsidP="00FE6D7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DF1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4404" w:type="dxa"/>
            <w:gridSpan w:val="2"/>
            <w:vAlign w:val="center"/>
          </w:tcPr>
          <w:p w14:paraId="2E6DA419" w14:textId="37242324" w:rsidR="00FE6D72" w:rsidRPr="00DB7D2A" w:rsidRDefault="00FE6D72" w:rsidP="00FE6D72">
            <w:pPr>
              <w:pStyle w:val="TableParagraph"/>
              <w:spacing w:before="4" w:line="290" w:lineRule="atLeast"/>
              <w:ind w:left="104"/>
              <w:rPr>
                <w:rFonts w:asciiTheme="minorHAnsi" w:hAnsiTheme="minorHAnsi" w:cstheme="minorHAnsi"/>
              </w:rPr>
            </w:pPr>
            <w:r w:rsidRPr="006822E6">
              <w:rPr>
                <w:rFonts w:asciiTheme="minorHAnsi" w:hAnsiTheme="minorHAnsi" w:cstheme="minorHAnsi"/>
              </w:rPr>
              <w:t xml:space="preserve">Visitors to report urgent problems to the Parish Clerk for rapid response. </w:t>
            </w:r>
          </w:p>
        </w:tc>
      </w:tr>
      <w:tr w:rsidR="00FE6D72" w:rsidRPr="00DB7D2A" w14:paraId="5C7F4B61" w14:textId="77777777" w:rsidTr="00612DF1">
        <w:trPr>
          <w:gridAfter w:val="1"/>
          <w:wAfter w:w="7" w:type="dxa"/>
          <w:trHeight w:val="434"/>
        </w:trPr>
        <w:tc>
          <w:tcPr>
            <w:tcW w:w="1872" w:type="dxa"/>
            <w:vAlign w:val="center"/>
          </w:tcPr>
          <w:p w14:paraId="299E2D9E" w14:textId="51365D01" w:rsidR="00FE6D72" w:rsidRPr="00DB7D2A" w:rsidRDefault="00FE6D72" w:rsidP="00FE6D72">
            <w:pPr>
              <w:pStyle w:val="TableParagraph"/>
              <w:spacing w:before="4"/>
              <w:ind w:left="110" w:right="88"/>
              <w:rPr>
                <w:rFonts w:asciiTheme="minorHAnsi" w:hAnsiTheme="minorHAnsi" w:cstheme="minorHAnsi"/>
              </w:rPr>
            </w:pPr>
            <w:r w:rsidRPr="006822E6">
              <w:rPr>
                <w:rFonts w:asciiTheme="minorHAnsi" w:hAnsiTheme="minorHAnsi" w:cstheme="minorHAnsi"/>
              </w:rPr>
              <w:t>Fallen trees or overhanging/ fallen branches</w:t>
            </w:r>
          </w:p>
        </w:tc>
        <w:tc>
          <w:tcPr>
            <w:tcW w:w="2674" w:type="dxa"/>
            <w:vAlign w:val="center"/>
          </w:tcPr>
          <w:p w14:paraId="26649E5F" w14:textId="77777777" w:rsidR="00FE6D72" w:rsidRPr="00DB7D2A" w:rsidRDefault="00FE6D72" w:rsidP="00FE6D72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 xml:space="preserve">Injury from falling trees or </w:t>
            </w:r>
            <w:proofErr w:type="gramStart"/>
            <w:r w:rsidRPr="00DB7D2A">
              <w:rPr>
                <w:rFonts w:asciiTheme="minorHAnsi" w:hAnsiTheme="minorHAnsi" w:cstheme="minorHAnsi"/>
              </w:rPr>
              <w:t>branches</w:t>
            </w:r>
            <w:proofErr w:type="gramEnd"/>
          </w:p>
          <w:p w14:paraId="5BB79BD1" w14:textId="77777777" w:rsidR="00FE6D72" w:rsidRDefault="00FE6D72" w:rsidP="00FE6D72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 xml:space="preserve">Trips, falls caused by fallen </w:t>
            </w:r>
            <w:proofErr w:type="gramStart"/>
            <w:r w:rsidRPr="00DB7D2A">
              <w:rPr>
                <w:rFonts w:asciiTheme="minorHAnsi" w:hAnsiTheme="minorHAnsi" w:cstheme="minorHAnsi"/>
              </w:rPr>
              <w:t>branches</w:t>
            </w:r>
            <w:proofErr w:type="gramEnd"/>
          </w:p>
          <w:p w14:paraId="3448D141" w14:textId="4D1E5FBB" w:rsidR="00FE6D72" w:rsidRPr="00DB7D2A" w:rsidRDefault="00FE6D72" w:rsidP="00FE6D72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Head or eye injuries from low hanging branches</w:t>
            </w:r>
          </w:p>
        </w:tc>
        <w:tc>
          <w:tcPr>
            <w:tcW w:w="418" w:type="dxa"/>
            <w:vAlign w:val="center"/>
          </w:tcPr>
          <w:p w14:paraId="68906FB2" w14:textId="0541ED57" w:rsidR="00FE6D72" w:rsidRPr="00DB7D2A" w:rsidRDefault="00FE6D72" w:rsidP="00FE6D7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0" w:type="dxa"/>
            <w:vAlign w:val="center"/>
          </w:tcPr>
          <w:p w14:paraId="0819EBA4" w14:textId="78FF010A" w:rsidR="00FE6D72" w:rsidRPr="00DB7D2A" w:rsidRDefault="00FE6D72" w:rsidP="00FE6D7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40" w:type="dxa"/>
            <w:shd w:val="clear" w:color="auto" w:fill="FFFF00"/>
            <w:vAlign w:val="center"/>
          </w:tcPr>
          <w:p w14:paraId="65719C3C" w14:textId="30C923B1" w:rsidR="00FE6D72" w:rsidRPr="00612DF1" w:rsidRDefault="00620098" w:rsidP="00FE6D7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DF1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3915" w:type="dxa"/>
            <w:gridSpan w:val="8"/>
            <w:vAlign w:val="center"/>
          </w:tcPr>
          <w:p w14:paraId="6D10D8CD" w14:textId="77777777" w:rsidR="00FE6D72" w:rsidRPr="00DB7D2A" w:rsidRDefault="00FE6D72" w:rsidP="00FE6D72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Regular inspection of trees by qualified arborist.</w:t>
            </w:r>
          </w:p>
          <w:p w14:paraId="5283A9B3" w14:textId="3A5A1A6C" w:rsidR="00FE6D72" w:rsidRPr="0023061A" w:rsidRDefault="00FE6D72" w:rsidP="00FE6D72">
            <w:pPr>
              <w:pStyle w:val="TableParagraph"/>
              <w:spacing w:before="1"/>
              <w:ind w:left="103" w:right="42"/>
              <w:rPr>
                <w:rFonts w:ascii="Calibri" w:eastAsia="Calibri" w:hAnsi="Calibri" w:cs="Calibri"/>
                <w:sz w:val="24"/>
              </w:rPr>
            </w:pPr>
            <w:r w:rsidRPr="00DB7D2A">
              <w:rPr>
                <w:rFonts w:asciiTheme="minorHAnsi" w:hAnsiTheme="minorHAnsi" w:cstheme="minorHAnsi"/>
              </w:rPr>
              <w:t>Dangerous branches or trees removed following inspection</w:t>
            </w:r>
          </w:p>
        </w:tc>
        <w:tc>
          <w:tcPr>
            <w:tcW w:w="428" w:type="dxa"/>
            <w:vAlign w:val="center"/>
          </w:tcPr>
          <w:p w14:paraId="20121431" w14:textId="7EFC63EB" w:rsidR="00FE6D72" w:rsidRPr="00DB7D2A" w:rsidRDefault="00FE6D72" w:rsidP="00FE6D72">
            <w:pPr>
              <w:pStyle w:val="TableParagraph"/>
              <w:spacing w:before="1"/>
              <w:ind w:left="3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32" w:type="dxa"/>
            <w:vAlign w:val="center"/>
          </w:tcPr>
          <w:p w14:paraId="709D5F4F" w14:textId="18B30CD5" w:rsidR="00FE6D72" w:rsidRPr="00DB7D2A" w:rsidRDefault="00FE6D72" w:rsidP="00FE6D72">
            <w:pPr>
              <w:pStyle w:val="TableParagraph"/>
              <w:spacing w:before="1"/>
              <w:ind w:right="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23" w:type="dxa"/>
            <w:shd w:val="clear" w:color="auto" w:fill="92D050"/>
            <w:vAlign w:val="center"/>
          </w:tcPr>
          <w:p w14:paraId="605E4CCA" w14:textId="000F5AF9" w:rsidR="00FE6D72" w:rsidRPr="00612DF1" w:rsidRDefault="00FE6D72" w:rsidP="00FE6D7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DF1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4397" w:type="dxa"/>
            <w:vAlign w:val="center"/>
          </w:tcPr>
          <w:p w14:paraId="71F3F07C" w14:textId="77F4265B" w:rsidR="00FE6D72" w:rsidRPr="00DB7D2A" w:rsidRDefault="00FE6D72" w:rsidP="00FE6D72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Maintain regular inspections and maintenance programme</w:t>
            </w:r>
            <w:r w:rsidR="005A1B03">
              <w:rPr>
                <w:rFonts w:asciiTheme="minorHAnsi" w:hAnsiTheme="minorHAnsi" w:cstheme="minorHAnsi"/>
              </w:rPr>
              <w:t>.</w:t>
            </w:r>
          </w:p>
          <w:p w14:paraId="1CB4BB39" w14:textId="365DB417" w:rsidR="00FE6D72" w:rsidRPr="00DB7D2A" w:rsidRDefault="00FE6D72" w:rsidP="00FE6D72">
            <w:pPr>
              <w:pStyle w:val="TableParagraph"/>
              <w:spacing w:before="4" w:line="290" w:lineRule="atLeast"/>
              <w:ind w:left="104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Users to report problems to the Parish Council/Clerk for response.</w:t>
            </w:r>
          </w:p>
        </w:tc>
      </w:tr>
      <w:tr w:rsidR="00FE6D72" w:rsidRPr="00DB7D2A" w14:paraId="17F3AD31" w14:textId="77777777" w:rsidTr="00612DF1">
        <w:trPr>
          <w:gridAfter w:val="1"/>
          <w:wAfter w:w="7" w:type="dxa"/>
          <w:trHeight w:val="1173"/>
        </w:trPr>
        <w:tc>
          <w:tcPr>
            <w:tcW w:w="1872" w:type="dxa"/>
            <w:vAlign w:val="center"/>
          </w:tcPr>
          <w:p w14:paraId="48365140" w14:textId="1DBDB013" w:rsidR="00FE6D72" w:rsidRPr="00DB7D2A" w:rsidRDefault="00FE6D72" w:rsidP="00FE6D72">
            <w:pPr>
              <w:pStyle w:val="TableParagraph"/>
              <w:spacing w:before="4"/>
              <w:ind w:left="110" w:right="88"/>
              <w:rPr>
                <w:rFonts w:asciiTheme="minorHAnsi" w:hAnsiTheme="minorHAnsi" w:cstheme="minorHAnsi"/>
              </w:rPr>
            </w:pPr>
            <w:r w:rsidRPr="006822E6">
              <w:rPr>
                <w:rFonts w:asciiTheme="minorHAnsi" w:hAnsiTheme="minorHAnsi" w:cstheme="minorHAnsi"/>
              </w:rPr>
              <w:t xml:space="preserve">Vehicles or machinery being operated by contractors </w:t>
            </w:r>
          </w:p>
        </w:tc>
        <w:tc>
          <w:tcPr>
            <w:tcW w:w="2674" w:type="dxa"/>
            <w:vAlign w:val="center"/>
          </w:tcPr>
          <w:p w14:paraId="66D7F1CB" w14:textId="7D35E9C3" w:rsidR="00FE6D72" w:rsidRPr="00DB7D2A" w:rsidRDefault="00FE6D72" w:rsidP="00FE6D72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Collision/contact injuries, burns, cuts</w:t>
            </w:r>
            <w:r>
              <w:rPr>
                <w:rFonts w:asciiTheme="minorHAnsi" w:hAnsiTheme="minorHAnsi" w:cstheme="minorHAnsi"/>
              </w:rPr>
              <w:t>, impact from materials flying out of mower blades</w:t>
            </w:r>
          </w:p>
        </w:tc>
        <w:tc>
          <w:tcPr>
            <w:tcW w:w="418" w:type="dxa"/>
            <w:vAlign w:val="center"/>
          </w:tcPr>
          <w:p w14:paraId="0563E805" w14:textId="78CBCA5F" w:rsidR="00FE6D72" w:rsidRPr="00DB7D2A" w:rsidRDefault="00FE6D72" w:rsidP="00FE6D7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6822E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0" w:type="dxa"/>
            <w:vAlign w:val="center"/>
          </w:tcPr>
          <w:p w14:paraId="64C8B12D" w14:textId="3D1F96EC" w:rsidR="00FE6D72" w:rsidRPr="00DB7D2A" w:rsidRDefault="00FE6D72" w:rsidP="00FE6D7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6822E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40" w:type="dxa"/>
            <w:shd w:val="clear" w:color="auto" w:fill="FFFF00"/>
            <w:vAlign w:val="center"/>
          </w:tcPr>
          <w:p w14:paraId="0241EF62" w14:textId="7FEDB1AC" w:rsidR="00FE6D72" w:rsidRPr="00612DF1" w:rsidRDefault="00FE6D72" w:rsidP="00FE6D7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DF1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3915" w:type="dxa"/>
            <w:gridSpan w:val="8"/>
            <w:vAlign w:val="center"/>
          </w:tcPr>
          <w:p w14:paraId="36892286" w14:textId="7FA2BF93" w:rsidR="00FE6D72" w:rsidRPr="00DB7D2A" w:rsidRDefault="00FE6D72" w:rsidP="00FE6D72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Contractor to operate safely and work in accordance with risk assessments</w:t>
            </w:r>
          </w:p>
        </w:tc>
        <w:tc>
          <w:tcPr>
            <w:tcW w:w="428" w:type="dxa"/>
            <w:vAlign w:val="center"/>
          </w:tcPr>
          <w:p w14:paraId="45FE30B2" w14:textId="07BE3920" w:rsidR="00FE6D72" w:rsidRPr="00DB7D2A" w:rsidRDefault="00FE6D72" w:rsidP="00FE6D7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32" w:type="dxa"/>
            <w:vAlign w:val="center"/>
          </w:tcPr>
          <w:p w14:paraId="439EE81E" w14:textId="177B9B2D" w:rsidR="00FE6D72" w:rsidRPr="00DB7D2A" w:rsidRDefault="00FE6D72" w:rsidP="00FE6D7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23" w:type="dxa"/>
            <w:shd w:val="clear" w:color="auto" w:fill="92D050"/>
            <w:vAlign w:val="center"/>
          </w:tcPr>
          <w:p w14:paraId="423B9D5E" w14:textId="2D1BF231" w:rsidR="00FE6D72" w:rsidRPr="00612DF1" w:rsidRDefault="00FE6D72" w:rsidP="00FE6D72">
            <w:pPr>
              <w:pStyle w:val="TableParagraph"/>
              <w:spacing w:before="1"/>
              <w:ind w:right="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DF1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4397" w:type="dxa"/>
            <w:vAlign w:val="center"/>
          </w:tcPr>
          <w:p w14:paraId="0410EA28" w14:textId="0B22B6D7" w:rsidR="00FE6D72" w:rsidRPr="00DB7D2A" w:rsidRDefault="00FE6D72" w:rsidP="00FE6D72">
            <w:pPr>
              <w:pStyle w:val="TableParagraph"/>
              <w:spacing w:before="4" w:line="290" w:lineRule="atLeast"/>
              <w:ind w:left="104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 xml:space="preserve">Contractors’ risk assessments and procedures reviewed </w:t>
            </w:r>
            <w:proofErr w:type="gramStart"/>
            <w:r w:rsidRPr="00DB7D2A">
              <w:rPr>
                <w:rFonts w:asciiTheme="minorHAnsi" w:hAnsiTheme="minorHAnsi" w:cstheme="minorHAnsi"/>
              </w:rPr>
              <w:t>regularly</w:t>
            </w:r>
            <w:proofErr w:type="gramEnd"/>
            <w:r w:rsidRPr="00DB7D2A">
              <w:rPr>
                <w:rFonts w:asciiTheme="minorHAnsi" w:hAnsiTheme="minorHAnsi" w:cstheme="minorHAnsi"/>
              </w:rPr>
              <w:t xml:space="preserve"> and copies kept with the Clerk</w:t>
            </w:r>
          </w:p>
        </w:tc>
      </w:tr>
      <w:tr w:rsidR="00FE6D72" w:rsidRPr="00DB7D2A" w14:paraId="742CC1ED" w14:textId="77777777" w:rsidTr="00612DF1">
        <w:trPr>
          <w:gridAfter w:val="1"/>
          <w:wAfter w:w="7" w:type="dxa"/>
          <w:trHeight w:val="344"/>
        </w:trPr>
        <w:tc>
          <w:tcPr>
            <w:tcW w:w="1872" w:type="dxa"/>
            <w:vAlign w:val="center"/>
          </w:tcPr>
          <w:p w14:paraId="78A282A8" w14:textId="298ABE20" w:rsidR="00FE6D72" w:rsidRPr="00DB7D2A" w:rsidRDefault="00620098" w:rsidP="00620098">
            <w:pPr>
              <w:pStyle w:val="TableParagraph"/>
              <w:spacing w:before="4"/>
              <w:ind w:left="110" w:right="88"/>
              <w:rPr>
                <w:rFonts w:asciiTheme="minorHAnsi" w:hAnsiTheme="minorHAnsi" w:cstheme="minorHAnsi"/>
              </w:rPr>
            </w:pPr>
            <w:r w:rsidRPr="00620098">
              <w:rPr>
                <w:rFonts w:asciiTheme="minorHAnsi" w:hAnsiTheme="minorHAnsi" w:cstheme="minorHAnsi"/>
              </w:rPr>
              <w:t>Falling tiles or masonry from the chapel.</w:t>
            </w:r>
          </w:p>
        </w:tc>
        <w:tc>
          <w:tcPr>
            <w:tcW w:w="2674" w:type="dxa"/>
          </w:tcPr>
          <w:p w14:paraId="56A373AD" w14:textId="7D937661" w:rsidR="00FE6D72" w:rsidRDefault="00620098" w:rsidP="00FE6D72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  <w:r w:rsidRPr="0023061A">
              <w:rPr>
                <w:rFonts w:asciiTheme="minorHAnsi" w:hAnsiTheme="minorHAnsi" w:cstheme="minorHAnsi"/>
              </w:rPr>
              <w:t>all</w:t>
            </w:r>
            <w:r>
              <w:rPr>
                <w:rFonts w:asciiTheme="minorHAnsi" w:hAnsiTheme="minorHAnsi" w:cstheme="minorHAnsi"/>
              </w:rPr>
              <w:t>ing</w:t>
            </w:r>
            <w:r w:rsidRPr="0023061A">
              <w:rPr>
                <w:rFonts w:asciiTheme="minorHAnsi" w:hAnsiTheme="minorHAnsi" w:cstheme="minorHAnsi"/>
              </w:rPr>
              <w:t xml:space="preserve"> on visitors causing cuts, bruises, abrasions</w:t>
            </w:r>
            <w:r>
              <w:rPr>
                <w:rFonts w:asciiTheme="minorHAnsi" w:hAnsiTheme="minorHAnsi" w:cstheme="minorHAnsi"/>
              </w:rPr>
              <w:t xml:space="preserve">, </w:t>
            </w:r>
            <w:proofErr w:type="gramStart"/>
            <w:r>
              <w:rPr>
                <w:rFonts w:asciiTheme="minorHAnsi" w:hAnsiTheme="minorHAnsi" w:cstheme="minorHAnsi"/>
              </w:rPr>
              <w:t>head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23061A">
              <w:rPr>
                <w:rFonts w:asciiTheme="minorHAnsi" w:hAnsiTheme="minorHAnsi" w:cstheme="minorHAnsi"/>
              </w:rPr>
              <w:t>or other injuries.</w:t>
            </w:r>
          </w:p>
          <w:p w14:paraId="0D7B5B79" w14:textId="3331E022" w:rsidR="00620098" w:rsidRPr="00DB7D2A" w:rsidRDefault="00620098" w:rsidP="00620098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 xml:space="preserve">Trips, falls caused by fallen </w:t>
            </w:r>
            <w:r>
              <w:rPr>
                <w:rFonts w:asciiTheme="minorHAnsi" w:hAnsiTheme="minorHAnsi" w:cstheme="minorHAnsi"/>
              </w:rPr>
              <w:t>tiles/masonry.</w:t>
            </w:r>
          </w:p>
        </w:tc>
        <w:tc>
          <w:tcPr>
            <w:tcW w:w="418" w:type="dxa"/>
            <w:vAlign w:val="center"/>
          </w:tcPr>
          <w:p w14:paraId="5070EEEC" w14:textId="1B7050C5" w:rsidR="00FE6D72" w:rsidRPr="00DB7D2A" w:rsidRDefault="00620098" w:rsidP="00620098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0" w:type="dxa"/>
            <w:vAlign w:val="center"/>
          </w:tcPr>
          <w:p w14:paraId="178AB5E5" w14:textId="3ED755EE" w:rsidR="00FE6D72" w:rsidRPr="00DB7D2A" w:rsidRDefault="00620098" w:rsidP="00620098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40" w:type="dxa"/>
            <w:shd w:val="clear" w:color="auto" w:fill="FFFF00"/>
            <w:vAlign w:val="center"/>
          </w:tcPr>
          <w:p w14:paraId="3F70C3B8" w14:textId="6608666C" w:rsidR="00FE6D72" w:rsidRPr="00612DF1" w:rsidRDefault="00620098" w:rsidP="00620098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DF1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3915" w:type="dxa"/>
            <w:gridSpan w:val="8"/>
            <w:vAlign w:val="center"/>
          </w:tcPr>
          <w:p w14:paraId="7A77E431" w14:textId="77777777" w:rsidR="00620098" w:rsidRDefault="00620098" w:rsidP="00620098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Regular inspection of </w:t>
            </w:r>
            <w:r w:rsidRPr="00620098">
              <w:rPr>
                <w:rFonts w:asciiTheme="minorHAnsi" w:hAnsiTheme="minorHAnsi" w:cstheme="minorHAnsi"/>
              </w:rPr>
              <w:t xml:space="preserve">chapel </w:t>
            </w:r>
            <w:r>
              <w:rPr>
                <w:rFonts w:asciiTheme="minorHAnsi" w:hAnsiTheme="minorHAnsi" w:cstheme="minorHAnsi"/>
              </w:rPr>
              <w:t>building</w:t>
            </w:r>
            <w:r w:rsidRPr="00620098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4114627" w14:textId="426FE368" w:rsidR="00FE6D72" w:rsidRPr="00DB7D2A" w:rsidRDefault="00620098" w:rsidP="00620098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Maintenance undertaken as required.</w:t>
            </w:r>
          </w:p>
        </w:tc>
        <w:tc>
          <w:tcPr>
            <w:tcW w:w="428" w:type="dxa"/>
            <w:vAlign w:val="center"/>
          </w:tcPr>
          <w:p w14:paraId="05BD3DFB" w14:textId="397D9C19" w:rsidR="00FE6D72" w:rsidRPr="00DB7D2A" w:rsidRDefault="00620098" w:rsidP="0062009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32" w:type="dxa"/>
            <w:vAlign w:val="center"/>
          </w:tcPr>
          <w:p w14:paraId="47FF8AAB" w14:textId="2F6B1126" w:rsidR="00FE6D72" w:rsidRPr="00DB7D2A" w:rsidRDefault="00620098" w:rsidP="0062009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23" w:type="dxa"/>
            <w:shd w:val="clear" w:color="auto" w:fill="92D050"/>
            <w:vAlign w:val="center"/>
          </w:tcPr>
          <w:p w14:paraId="31779CB6" w14:textId="22DA34E3" w:rsidR="00FE6D72" w:rsidRPr="00612DF1" w:rsidRDefault="00620098" w:rsidP="0062009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DF1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4397" w:type="dxa"/>
            <w:vAlign w:val="center"/>
          </w:tcPr>
          <w:p w14:paraId="03EA2A51" w14:textId="6C705F5A" w:rsidR="00620098" w:rsidRPr="00DB7D2A" w:rsidRDefault="00620098" w:rsidP="00620098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Maintain regular inspections and maintenance programme</w:t>
            </w:r>
            <w:r w:rsidR="005A1B03">
              <w:rPr>
                <w:rFonts w:asciiTheme="minorHAnsi" w:hAnsiTheme="minorHAnsi" w:cstheme="minorHAnsi"/>
              </w:rPr>
              <w:t>.</w:t>
            </w:r>
          </w:p>
          <w:p w14:paraId="54C3BCBF" w14:textId="6B12DBE4" w:rsidR="00FE6D72" w:rsidRPr="00DB7D2A" w:rsidRDefault="00620098" w:rsidP="00620098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Users to report problems to the Parish Council/Clerk for response.</w:t>
            </w:r>
          </w:p>
        </w:tc>
      </w:tr>
    </w:tbl>
    <w:p w14:paraId="7418996E" w14:textId="77777777" w:rsidR="007F27AA" w:rsidRPr="00DB7D2A" w:rsidRDefault="007F27AA">
      <w:pPr>
        <w:pStyle w:val="BodyText"/>
        <w:spacing w:before="6"/>
        <w:rPr>
          <w:rFonts w:asciiTheme="minorHAnsi" w:hAnsiTheme="minorHAnsi" w:cstheme="minorHAnsi"/>
          <w:b/>
          <w:sz w:val="16"/>
        </w:rPr>
      </w:pPr>
    </w:p>
    <w:p w14:paraId="4AD85CA1" w14:textId="77777777" w:rsidR="007F27AA" w:rsidRPr="00DB7D2A" w:rsidRDefault="007F27AA">
      <w:pPr>
        <w:pStyle w:val="BodyText"/>
        <w:spacing w:before="12"/>
        <w:rPr>
          <w:rFonts w:asciiTheme="minorHAnsi" w:hAnsiTheme="minorHAnsi" w:cstheme="minorHAnsi"/>
          <w:sz w:val="23"/>
        </w:rPr>
      </w:pPr>
    </w:p>
    <w:p w14:paraId="165F8DFC" w14:textId="171C4C06" w:rsidR="007F27AA" w:rsidRPr="00DB7D2A" w:rsidRDefault="00000000">
      <w:pPr>
        <w:pStyle w:val="BodyText"/>
        <w:spacing w:line="293" w:lineRule="exact"/>
        <w:ind w:left="111"/>
        <w:rPr>
          <w:rFonts w:asciiTheme="minorHAnsi" w:hAnsiTheme="minorHAnsi" w:cstheme="minorHAnsi"/>
        </w:rPr>
      </w:pPr>
      <w:r w:rsidRPr="00DB7D2A">
        <w:rPr>
          <w:rFonts w:asciiTheme="minorHAnsi" w:hAnsiTheme="minorHAnsi" w:cstheme="minorHAnsi"/>
        </w:rPr>
        <w:t>Date</w:t>
      </w:r>
      <w:r w:rsidR="00BB5EC7" w:rsidRPr="00DB7D2A">
        <w:rPr>
          <w:rFonts w:asciiTheme="minorHAnsi" w:hAnsiTheme="minorHAnsi" w:cstheme="minorHAnsi"/>
        </w:rPr>
        <w:t xml:space="preserve"> of </w:t>
      </w:r>
      <w:r w:rsidR="005A1B03">
        <w:rPr>
          <w:rFonts w:asciiTheme="minorHAnsi" w:hAnsiTheme="minorHAnsi" w:cstheme="minorHAnsi"/>
        </w:rPr>
        <w:t>approval:</w:t>
      </w:r>
      <w:r w:rsidRPr="00DB7D2A">
        <w:rPr>
          <w:rFonts w:asciiTheme="minorHAnsi" w:hAnsiTheme="minorHAnsi" w:cstheme="minorHAnsi"/>
        </w:rPr>
        <w:t xml:space="preserve"> </w:t>
      </w:r>
      <w:r w:rsidR="005A1B03">
        <w:rPr>
          <w:rFonts w:asciiTheme="minorHAnsi" w:hAnsiTheme="minorHAnsi" w:cstheme="minorHAnsi"/>
        </w:rPr>
        <w:t>January 2026</w:t>
      </w:r>
    </w:p>
    <w:p w14:paraId="6AD6CCF1" w14:textId="28D49CE2" w:rsidR="007F27AA" w:rsidRPr="00DB7D2A" w:rsidRDefault="00BB5EC7">
      <w:pPr>
        <w:pStyle w:val="BodyText"/>
        <w:ind w:left="111"/>
        <w:rPr>
          <w:rFonts w:asciiTheme="minorHAnsi" w:hAnsiTheme="minorHAnsi" w:cstheme="minorHAnsi"/>
        </w:rPr>
      </w:pPr>
      <w:r w:rsidRPr="00DB7D2A">
        <w:rPr>
          <w:rFonts w:asciiTheme="minorHAnsi" w:hAnsiTheme="minorHAnsi" w:cstheme="minorHAnsi"/>
        </w:rPr>
        <w:t xml:space="preserve">Date of Next Review: </w:t>
      </w:r>
      <w:r w:rsidR="005A1B03">
        <w:rPr>
          <w:rFonts w:asciiTheme="minorHAnsi" w:hAnsiTheme="minorHAnsi" w:cstheme="minorHAnsi"/>
        </w:rPr>
        <w:t>Janua</w:t>
      </w:r>
      <w:r w:rsidR="00AA0C37">
        <w:rPr>
          <w:rFonts w:asciiTheme="minorHAnsi" w:hAnsiTheme="minorHAnsi" w:cstheme="minorHAnsi"/>
        </w:rPr>
        <w:t>ry 2028</w:t>
      </w:r>
    </w:p>
    <w:sectPr w:rsidR="007F27AA" w:rsidRPr="00DB7D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10" w:orient="landscape"/>
      <w:pgMar w:top="1320" w:right="140" w:bottom="960" w:left="620" w:header="985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810DC" w14:textId="77777777" w:rsidR="007836EE" w:rsidRDefault="007836EE">
      <w:r>
        <w:separator/>
      </w:r>
    </w:p>
  </w:endnote>
  <w:endnote w:type="continuationSeparator" w:id="0">
    <w:p w14:paraId="1171BF8E" w14:textId="77777777" w:rsidR="007836EE" w:rsidRDefault="0078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HelveticaNeueLT Std Cn">
    <w:altName w:val="Arial"/>
    <w:charset w:val="00"/>
    <w:family w:val="auto"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F0F0D" w14:textId="77777777" w:rsidR="00AA0C37" w:rsidRDefault="00AA0C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A6C8E" w14:textId="77777777" w:rsidR="007F27AA" w:rsidRDefault="0020412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9392" behindDoc="1" locked="0" layoutInCell="1" allowOverlap="1" wp14:anchorId="588636DA" wp14:editId="2FF3279B">
              <wp:simplePos x="0" y="0"/>
              <wp:positionH relativeFrom="page">
                <wp:posOffset>452120</wp:posOffset>
              </wp:positionH>
              <wp:positionV relativeFrom="page">
                <wp:posOffset>6935470</wp:posOffset>
              </wp:positionV>
              <wp:extent cx="2199640" cy="1968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9964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E60F25" w14:textId="3FB6F435" w:rsidR="007F27AA" w:rsidRDefault="00D70851">
                          <w:pPr>
                            <w:spacing w:before="20"/>
                            <w:ind w:left="20"/>
                          </w:pPr>
                          <w:r>
                            <w:t xml:space="preserve">QPC - RA – </w:t>
                          </w:r>
                          <w:r w:rsidR="00E4291F">
                            <w:t>GRAVEYARD</w:t>
                          </w:r>
                          <w:r>
                            <w:t xml:space="preserve"> – </w:t>
                          </w:r>
                          <w:r w:rsidR="00AA0C37">
                            <w:t>Jan</w:t>
                          </w:r>
                          <w:r>
                            <w:t xml:space="preserve"> 202</w:t>
                          </w:r>
                          <w:r w:rsidR="00AA0C37"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8636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.6pt;margin-top:546.1pt;width:173.2pt;height:15.5pt;z-index:-1621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" filled="f" stroked="f">
              <v:path arrowok="t"/>
              <v:textbox inset="0,0,0,0">
                <w:txbxContent>
                  <w:p w14:paraId="4EE60F25" w14:textId="3FB6F435" w:rsidR="007F27AA" w:rsidRDefault="00D70851">
                    <w:pPr>
                      <w:spacing w:before="20"/>
                      <w:ind w:left="20"/>
                    </w:pPr>
                    <w:r>
                      <w:t xml:space="preserve">QPC - RA – </w:t>
                    </w:r>
                    <w:r w:rsidR="00E4291F">
                      <w:t>GRAVEYARD</w:t>
                    </w:r>
                    <w:r>
                      <w:t xml:space="preserve"> – </w:t>
                    </w:r>
                    <w:r w:rsidR="00AA0C37">
                      <w:t>Jan</w:t>
                    </w:r>
                    <w:r>
                      <w:t xml:space="preserve"> 202</w:t>
                    </w:r>
                    <w:r w:rsidR="00AA0C37"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BA03C" w14:textId="77777777" w:rsidR="00AA0C37" w:rsidRDefault="00AA0C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87450" w14:textId="77777777" w:rsidR="007836EE" w:rsidRDefault="007836EE">
      <w:r>
        <w:separator/>
      </w:r>
    </w:p>
  </w:footnote>
  <w:footnote w:type="continuationSeparator" w:id="0">
    <w:p w14:paraId="0C0E186A" w14:textId="77777777" w:rsidR="007836EE" w:rsidRDefault="00783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7D59D" w14:textId="77777777" w:rsidR="00AA0C37" w:rsidRDefault="00AA0C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F844B" w14:textId="77777777" w:rsidR="007F27AA" w:rsidRDefault="0020412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8880" behindDoc="1" locked="0" layoutInCell="1" allowOverlap="1" wp14:anchorId="3C0F2AED" wp14:editId="2CEE9992">
              <wp:simplePos x="0" y="0"/>
              <wp:positionH relativeFrom="page">
                <wp:posOffset>2826385</wp:posOffset>
              </wp:positionH>
              <wp:positionV relativeFrom="page">
                <wp:posOffset>612775</wp:posOffset>
              </wp:positionV>
              <wp:extent cx="5050790" cy="2413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5079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433A0E" w14:textId="4A9695FE" w:rsidR="007F27AA" w:rsidRDefault="00D70851">
                          <w:pPr>
                            <w:spacing w:before="18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Quenington Parish Council - Risk Assessment - </w:t>
                          </w:r>
                          <w:r w:rsidR="00E4291F">
                            <w:rPr>
                              <w:b/>
                              <w:sz w:val="28"/>
                            </w:rPr>
                            <w:t>GRAVEYARD</w:t>
                          </w:r>
                          <w:r>
                            <w:rPr>
                              <w:b/>
                              <w:sz w:val="2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F2A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55pt;margin-top:48.25pt;width:397.7pt;height:19pt;z-index:-1621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" filled="f" stroked="f">
              <v:path arrowok="t"/>
              <v:textbox inset="0,0,0,0">
                <w:txbxContent>
                  <w:p w14:paraId="1E433A0E" w14:textId="4A9695FE" w:rsidR="007F27AA" w:rsidRDefault="00D70851">
                    <w:pPr>
                      <w:spacing w:before="18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Quenington Parish Council - Risk Assessment - </w:t>
                    </w:r>
                    <w:r w:rsidR="00E4291F">
                      <w:rPr>
                        <w:b/>
                        <w:sz w:val="28"/>
                      </w:rPr>
                      <w:t>GRAVEYARD</w:t>
                    </w:r>
                    <w:r>
                      <w:rPr>
                        <w:b/>
                        <w:sz w:val="28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5AD75" w14:textId="77777777" w:rsidR="00AA0C37" w:rsidRDefault="00AA0C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05675D"/>
    <w:multiLevelType w:val="hybridMultilevel"/>
    <w:tmpl w:val="6CA2E932"/>
    <w:lvl w:ilvl="0" w:tplc="CE16D1F8">
      <w:start w:val="1"/>
      <w:numFmt w:val="decimal"/>
      <w:lvlText w:val="%1."/>
      <w:lvlJc w:val="left"/>
      <w:pPr>
        <w:ind w:left="542" w:hanging="288"/>
        <w:jc w:val="left"/>
      </w:pPr>
      <w:rPr>
        <w:rFonts w:ascii="Arial" w:eastAsia="Arial" w:hAnsi="Arial" w:cs="Arial" w:hint="default"/>
        <w:w w:val="93"/>
        <w:sz w:val="18"/>
        <w:szCs w:val="18"/>
        <w:lang w:val="en-US" w:eastAsia="en-US" w:bidi="ar-SA"/>
      </w:rPr>
    </w:lvl>
    <w:lvl w:ilvl="1" w:tplc="D85007B6">
      <w:numFmt w:val="bullet"/>
      <w:lvlText w:val="•"/>
      <w:lvlJc w:val="left"/>
      <w:pPr>
        <w:ind w:left="992" w:hanging="288"/>
      </w:pPr>
      <w:rPr>
        <w:rFonts w:hint="default"/>
        <w:lang w:val="en-US" w:eastAsia="en-US" w:bidi="ar-SA"/>
      </w:rPr>
    </w:lvl>
    <w:lvl w:ilvl="2" w:tplc="35D0C338">
      <w:numFmt w:val="bullet"/>
      <w:lvlText w:val="•"/>
      <w:lvlJc w:val="left"/>
      <w:pPr>
        <w:ind w:left="1444" w:hanging="288"/>
      </w:pPr>
      <w:rPr>
        <w:rFonts w:hint="default"/>
        <w:lang w:val="en-US" w:eastAsia="en-US" w:bidi="ar-SA"/>
      </w:rPr>
    </w:lvl>
    <w:lvl w:ilvl="3" w:tplc="E7EAC00C">
      <w:numFmt w:val="bullet"/>
      <w:lvlText w:val="•"/>
      <w:lvlJc w:val="left"/>
      <w:pPr>
        <w:ind w:left="1896" w:hanging="288"/>
      </w:pPr>
      <w:rPr>
        <w:rFonts w:hint="default"/>
        <w:lang w:val="en-US" w:eastAsia="en-US" w:bidi="ar-SA"/>
      </w:rPr>
    </w:lvl>
    <w:lvl w:ilvl="4" w:tplc="431AA918">
      <w:numFmt w:val="bullet"/>
      <w:lvlText w:val="•"/>
      <w:lvlJc w:val="left"/>
      <w:pPr>
        <w:ind w:left="2348" w:hanging="288"/>
      </w:pPr>
      <w:rPr>
        <w:rFonts w:hint="default"/>
        <w:lang w:val="en-US" w:eastAsia="en-US" w:bidi="ar-SA"/>
      </w:rPr>
    </w:lvl>
    <w:lvl w:ilvl="5" w:tplc="8BCCAF7E">
      <w:numFmt w:val="bullet"/>
      <w:lvlText w:val="•"/>
      <w:lvlJc w:val="left"/>
      <w:pPr>
        <w:ind w:left="2801" w:hanging="288"/>
      </w:pPr>
      <w:rPr>
        <w:rFonts w:hint="default"/>
        <w:lang w:val="en-US" w:eastAsia="en-US" w:bidi="ar-SA"/>
      </w:rPr>
    </w:lvl>
    <w:lvl w:ilvl="6" w:tplc="245E9398">
      <w:numFmt w:val="bullet"/>
      <w:lvlText w:val="•"/>
      <w:lvlJc w:val="left"/>
      <w:pPr>
        <w:ind w:left="3253" w:hanging="288"/>
      </w:pPr>
      <w:rPr>
        <w:rFonts w:hint="default"/>
        <w:lang w:val="en-US" w:eastAsia="en-US" w:bidi="ar-SA"/>
      </w:rPr>
    </w:lvl>
    <w:lvl w:ilvl="7" w:tplc="B164B9F2">
      <w:numFmt w:val="bullet"/>
      <w:lvlText w:val="•"/>
      <w:lvlJc w:val="left"/>
      <w:pPr>
        <w:ind w:left="3705" w:hanging="288"/>
      </w:pPr>
      <w:rPr>
        <w:rFonts w:hint="default"/>
        <w:lang w:val="en-US" w:eastAsia="en-US" w:bidi="ar-SA"/>
      </w:rPr>
    </w:lvl>
    <w:lvl w:ilvl="8" w:tplc="29F64680">
      <w:numFmt w:val="bullet"/>
      <w:lvlText w:val="•"/>
      <w:lvlJc w:val="left"/>
      <w:pPr>
        <w:ind w:left="4157" w:hanging="288"/>
      </w:pPr>
      <w:rPr>
        <w:rFonts w:hint="default"/>
        <w:lang w:val="en-US" w:eastAsia="en-US" w:bidi="ar-SA"/>
      </w:rPr>
    </w:lvl>
  </w:abstractNum>
  <w:abstractNum w:abstractNumId="1" w15:restartNumberingAfterBreak="0">
    <w:nsid w:val="60BB42EE"/>
    <w:multiLevelType w:val="hybridMultilevel"/>
    <w:tmpl w:val="D9F89E22"/>
    <w:lvl w:ilvl="0" w:tplc="01BE2D2A">
      <w:start w:val="1"/>
      <w:numFmt w:val="decimal"/>
      <w:lvlText w:val="%1."/>
      <w:lvlJc w:val="left"/>
      <w:pPr>
        <w:ind w:left="542" w:hanging="288"/>
        <w:jc w:val="left"/>
      </w:pPr>
      <w:rPr>
        <w:rFonts w:ascii="Arial" w:eastAsia="Arial" w:hAnsi="Arial" w:cs="Arial" w:hint="default"/>
        <w:b/>
        <w:bCs/>
        <w:w w:val="93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992" w:hanging="28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444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896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348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801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253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705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157" w:hanging="288"/>
      </w:pPr>
      <w:rPr>
        <w:rFonts w:hint="default"/>
        <w:lang w:val="en-US" w:eastAsia="en-US" w:bidi="ar-SA"/>
      </w:rPr>
    </w:lvl>
  </w:abstractNum>
  <w:num w:numId="1" w16cid:durableId="712465279">
    <w:abstractNumId w:val="0"/>
  </w:num>
  <w:num w:numId="2" w16cid:durableId="191971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AA"/>
    <w:rsid w:val="00073E14"/>
    <w:rsid w:val="0011066C"/>
    <w:rsid w:val="001513F4"/>
    <w:rsid w:val="00204129"/>
    <w:rsid w:val="0023061A"/>
    <w:rsid w:val="002602AF"/>
    <w:rsid w:val="003F5874"/>
    <w:rsid w:val="00485BB5"/>
    <w:rsid w:val="004F4318"/>
    <w:rsid w:val="0053103D"/>
    <w:rsid w:val="005376D8"/>
    <w:rsid w:val="0055368F"/>
    <w:rsid w:val="005A1B03"/>
    <w:rsid w:val="005A425B"/>
    <w:rsid w:val="005A4D3B"/>
    <w:rsid w:val="005D1107"/>
    <w:rsid w:val="00612DF1"/>
    <w:rsid w:val="00620098"/>
    <w:rsid w:val="006822E6"/>
    <w:rsid w:val="006B35C3"/>
    <w:rsid w:val="00774424"/>
    <w:rsid w:val="007836EE"/>
    <w:rsid w:val="007F27AA"/>
    <w:rsid w:val="00820D83"/>
    <w:rsid w:val="00AA0C37"/>
    <w:rsid w:val="00B404F8"/>
    <w:rsid w:val="00BB5EC7"/>
    <w:rsid w:val="00BD5C31"/>
    <w:rsid w:val="00CB3BE1"/>
    <w:rsid w:val="00CC28DF"/>
    <w:rsid w:val="00D70851"/>
    <w:rsid w:val="00DB7D2A"/>
    <w:rsid w:val="00E4291F"/>
    <w:rsid w:val="00E85C40"/>
    <w:rsid w:val="00EC6EA6"/>
    <w:rsid w:val="00F73AEA"/>
    <w:rsid w:val="00FE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0E853"/>
  <w15:docId w15:val="{F322EEEF-9826-A94D-A8E3-D644F2DF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8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708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851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D708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851"/>
    <w:rPr>
      <w:rFonts w:ascii="Carlito" w:eastAsia="Carlito" w:hAnsi="Carlito" w:cs="Carlito"/>
    </w:rPr>
  </w:style>
  <w:style w:type="table" w:styleId="LightShading">
    <w:name w:val="Light Shading"/>
    <w:aliases w:val="Contents"/>
    <w:basedOn w:val="TableNormal"/>
    <w:uiPriority w:val="60"/>
    <w:rsid w:val="00DB7D2A"/>
    <w:pPr>
      <w:widowControl/>
      <w:autoSpaceDE/>
      <w:autoSpaceDN/>
    </w:pPr>
    <w:rPr>
      <w:rFonts w:ascii="HelveticaNeueLT Std Cn" w:eastAsiaTheme="minorEastAsia" w:hAnsi="HelveticaNeueLT Std Cn"/>
      <w:sz w:val="24"/>
      <w:szCs w:val="24"/>
      <w:lang w:val="en-GB"/>
    </w:rPr>
    <w:tblPr>
      <w:tblStyleRowBandSize w:val="1"/>
      <w:tblStyleColBandSize w:val="1"/>
      <w:tblBorders>
        <w:bottom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aliases w:val="Table"/>
    <w:uiPriority w:val="1"/>
    <w:qFormat/>
    <w:rsid w:val="00DB7D2A"/>
    <w:pPr>
      <w:widowControl/>
      <w:autoSpaceDE/>
      <w:autoSpaceDN/>
    </w:pPr>
    <w:rPr>
      <w:rFonts w:ascii="Helvetica" w:eastAsiaTheme="minorEastAsia" w:hAnsi="Helvetica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Rita Walsh</cp:lastModifiedBy>
  <cp:revision>8</cp:revision>
  <dcterms:created xsi:type="dcterms:W3CDTF">2023-04-14T12:04:00Z</dcterms:created>
  <dcterms:modified xsi:type="dcterms:W3CDTF">2025-12-29T12:14:00Z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2023-04-12T00:00:00Z</vt:filetime>
  </property>
</Properties>
</file>